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52E" w:rsidRDefault="00BA452E" w:rsidP="00FE7E07">
      <w:pPr>
        <w:rPr>
          <w:rFonts w:ascii="Times New Roman" w:eastAsia="Times New Roman" w:hAnsi="Times New Roman" w:cs="Times New Roman"/>
          <w:b/>
        </w:rPr>
      </w:pPr>
      <w:r>
        <w:rPr>
          <w:rFonts w:ascii="Helvetica" w:hAnsi="Helvetica" w:cs="Helvetica"/>
          <w:noProof/>
        </w:rPr>
        <w:drawing>
          <wp:anchor distT="0" distB="0" distL="114300" distR="114300" simplePos="0" relativeHeight="251661312" behindDoc="0" locked="0" layoutInCell="1" allowOverlap="1" wp14:anchorId="142F5928" wp14:editId="777C21E7">
            <wp:simplePos x="0" y="0"/>
            <wp:positionH relativeFrom="column">
              <wp:posOffset>5715000</wp:posOffset>
            </wp:positionH>
            <wp:positionV relativeFrom="paragraph">
              <wp:posOffset>-800100</wp:posOffset>
            </wp:positionV>
            <wp:extent cx="571500" cy="571500"/>
            <wp:effectExtent l="0" t="0" r="12700" b="12700"/>
            <wp:wrapTight wrapText="bothSides">
              <wp:wrapPolygon edited="0">
                <wp:start x="0" y="0"/>
                <wp:lineTo x="960" y="17280"/>
                <wp:lineTo x="7680" y="21120"/>
                <wp:lineTo x="12480" y="21120"/>
                <wp:lineTo x="20160" y="18240"/>
                <wp:lineTo x="2112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noProof/>
        </w:rPr>
        <w:drawing>
          <wp:anchor distT="0" distB="0" distL="114300" distR="114300" simplePos="0" relativeHeight="251659264" behindDoc="0" locked="0" layoutInCell="1" allowOverlap="1" wp14:anchorId="37320D60" wp14:editId="1637FE55">
            <wp:simplePos x="0" y="0"/>
            <wp:positionH relativeFrom="column">
              <wp:posOffset>-1000125</wp:posOffset>
            </wp:positionH>
            <wp:positionV relativeFrom="paragraph">
              <wp:posOffset>-1842770</wp:posOffset>
            </wp:positionV>
            <wp:extent cx="825500" cy="825500"/>
            <wp:effectExtent l="0" t="0" r="12700" b="12700"/>
            <wp:wrapTight wrapText="bothSides">
              <wp:wrapPolygon edited="0">
                <wp:start x="0" y="0"/>
                <wp:lineTo x="0" y="21268"/>
                <wp:lineTo x="21268" y="21268"/>
                <wp:lineTo x="2126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452E" w:rsidRDefault="00BA452E" w:rsidP="00FE7E07">
      <w:pPr>
        <w:rPr>
          <w:rFonts w:ascii="Times New Roman" w:eastAsia="Times New Roman" w:hAnsi="Times New Roman" w:cs="Times New Roman"/>
          <w:b/>
        </w:rPr>
      </w:pPr>
    </w:p>
    <w:p w:rsidR="00BA452E" w:rsidRDefault="00BA452E" w:rsidP="00FE7E07">
      <w:pPr>
        <w:rPr>
          <w:rFonts w:ascii="Times New Roman" w:eastAsia="Times New Roman" w:hAnsi="Times New Roman" w:cs="Times New Roman"/>
          <w:b/>
        </w:rPr>
      </w:pPr>
    </w:p>
    <w:p w:rsidR="003B6DA2" w:rsidRPr="00A7728E" w:rsidRDefault="003B6DA2" w:rsidP="00BA452E">
      <w:pPr>
        <w:jc w:val="center"/>
        <w:rPr>
          <w:rFonts w:ascii="Times New Roman" w:eastAsia="Times New Roman" w:hAnsi="Times New Roman" w:cs="Times New Roman"/>
          <w:b/>
          <w:sz w:val="48"/>
          <w:szCs w:val="48"/>
          <w:u w:val="single"/>
        </w:rPr>
      </w:pPr>
      <w:r w:rsidRPr="00A7728E">
        <w:rPr>
          <w:rFonts w:ascii="Times New Roman" w:eastAsia="Times New Roman" w:hAnsi="Times New Roman" w:cs="Times New Roman"/>
          <w:b/>
          <w:sz w:val="48"/>
          <w:szCs w:val="48"/>
          <w:u w:val="single"/>
        </w:rPr>
        <w:t xml:space="preserve">Component 2 Section </w:t>
      </w:r>
      <w:proofErr w:type="spellStart"/>
      <w:r w:rsidRPr="00A7728E">
        <w:rPr>
          <w:rFonts w:ascii="Times New Roman" w:eastAsia="Times New Roman" w:hAnsi="Times New Roman" w:cs="Times New Roman"/>
          <w:b/>
          <w:sz w:val="48"/>
          <w:szCs w:val="48"/>
          <w:u w:val="single"/>
        </w:rPr>
        <w:t>C</w:t>
      </w:r>
      <w:proofErr w:type="spellEnd"/>
    </w:p>
    <w:p w:rsidR="003B6DA2" w:rsidRPr="00A7728E" w:rsidRDefault="003B6DA2" w:rsidP="00BA452E">
      <w:pPr>
        <w:jc w:val="center"/>
        <w:rPr>
          <w:rFonts w:ascii="Times New Roman" w:eastAsia="Times New Roman" w:hAnsi="Times New Roman" w:cs="Times New Roman"/>
          <w:b/>
          <w:sz w:val="48"/>
          <w:szCs w:val="48"/>
          <w:u w:val="single"/>
        </w:rPr>
      </w:pPr>
    </w:p>
    <w:p w:rsidR="00BA452E" w:rsidRPr="00A7728E" w:rsidRDefault="003B6DA2" w:rsidP="00BA452E">
      <w:pPr>
        <w:jc w:val="center"/>
        <w:rPr>
          <w:rFonts w:ascii="Times New Roman" w:eastAsia="Times New Roman" w:hAnsi="Times New Roman" w:cs="Times New Roman"/>
          <w:b/>
          <w:i/>
          <w:sz w:val="48"/>
          <w:szCs w:val="48"/>
        </w:rPr>
      </w:pPr>
      <w:proofErr w:type="spellStart"/>
      <w:r w:rsidRPr="00A7728E">
        <w:rPr>
          <w:rFonts w:ascii="Times New Roman" w:eastAsia="Times New Roman" w:hAnsi="Times New Roman" w:cs="Times New Roman"/>
          <w:b/>
          <w:i/>
          <w:sz w:val="48"/>
          <w:szCs w:val="48"/>
        </w:rPr>
        <w:t>Spione</w:t>
      </w:r>
      <w:proofErr w:type="spellEnd"/>
      <w:r w:rsidRPr="00A7728E">
        <w:rPr>
          <w:rFonts w:ascii="Times New Roman" w:eastAsia="Times New Roman" w:hAnsi="Times New Roman" w:cs="Times New Roman"/>
          <w:b/>
          <w:i/>
          <w:sz w:val="48"/>
          <w:szCs w:val="48"/>
        </w:rPr>
        <w:t>/Spies Exam Preparation Template</w:t>
      </w:r>
    </w:p>
    <w:p w:rsidR="00BA452E" w:rsidRDefault="00BA452E" w:rsidP="00FE7E07">
      <w:pPr>
        <w:rPr>
          <w:rFonts w:ascii="Times New Roman" w:eastAsia="Times New Roman" w:hAnsi="Times New Roman" w:cs="Times New Roman"/>
          <w:b/>
        </w:rPr>
      </w:pPr>
    </w:p>
    <w:p w:rsidR="00BA452E" w:rsidRDefault="00BA452E" w:rsidP="00FE7E07">
      <w:pPr>
        <w:rPr>
          <w:rFonts w:ascii="Times New Roman" w:eastAsia="Times New Roman" w:hAnsi="Times New Roman" w:cs="Times New Roman"/>
          <w:b/>
        </w:rPr>
      </w:pPr>
    </w:p>
    <w:p w:rsidR="00BA452E" w:rsidRDefault="00BA452E" w:rsidP="00FE7E07">
      <w:pPr>
        <w:rPr>
          <w:rFonts w:ascii="Times New Roman" w:eastAsia="Times New Roman" w:hAnsi="Times New Roman" w:cs="Times New Roman"/>
          <w:b/>
        </w:rPr>
      </w:pPr>
    </w:p>
    <w:p w:rsidR="00BA452E" w:rsidRDefault="00BA452E" w:rsidP="00FE7E07">
      <w:pPr>
        <w:rPr>
          <w:rFonts w:ascii="Times New Roman" w:eastAsia="Times New Roman" w:hAnsi="Times New Roman" w:cs="Times New Roman"/>
          <w:b/>
        </w:rPr>
      </w:pPr>
    </w:p>
    <w:p w:rsidR="00FE7E07" w:rsidRPr="00A7728E" w:rsidRDefault="003B6DA2" w:rsidP="00FE7E07">
      <w:pPr>
        <w:rPr>
          <w:rFonts w:ascii="American Typewriter" w:eastAsia="Times New Roman" w:hAnsi="American Typewriter" w:cs="Times New Roman"/>
          <w:b/>
          <w:i/>
          <w:sz w:val="40"/>
          <w:szCs w:val="40"/>
        </w:rPr>
      </w:pPr>
      <w:r w:rsidRPr="00A7728E">
        <w:rPr>
          <w:rFonts w:ascii="American Typewriter" w:eastAsia="Times New Roman" w:hAnsi="American Typewriter" w:cs="Times New Roman"/>
          <w:b/>
          <w:sz w:val="40"/>
          <w:szCs w:val="40"/>
        </w:rPr>
        <w:t>Discuss how far your chosen film or films reflect aesthetic qualities associated with a particular film movement.</w:t>
      </w:r>
      <w:r w:rsidR="00A7728E">
        <w:rPr>
          <w:rFonts w:ascii="Times New Roman" w:eastAsia="Times New Roman" w:hAnsi="Times New Roman" w:cs="Times New Roman"/>
          <w:b/>
          <w:sz w:val="40"/>
          <w:szCs w:val="40"/>
        </w:rPr>
        <w:t xml:space="preserve">     </w:t>
      </w:r>
      <w:r w:rsidRPr="00A7728E">
        <w:rPr>
          <w:rFonts w:ascii="American Typewriter" w:eastAsia="Times New Roman" w:hAnsi="American Typewriter" w:cs="Times New Roman"/>
          <w:b/>
          <w:sz w:val="40"/>
          <w:szCs w:val="40"/>
        </w:rPr>
        <w:t>(20)</w:t>
      </w:r>
    </w:p>
    <w:p w:rsidR="00FE7E07" w:rsidRDefault="00FE7E07" w:rsidP="00FE7E07">
      <w:pPr>
        <w:rPr>
          <w:rFonts w:ascii="Times New Roman" w:eastAsia="Times New Roman" w:hAnsi="Times New Roman" w:cs="Times New Roman"/>
          <w:sz w:val="36"/>
          <w:szCs w:val="36"/>
        </w:rPr>
      </w:pPr>
    </w:p>
    <w:p w:rsidR="00A7728E" w:rsidRDefault="00A7728E" w:rsidP="00A7728E">
      <w:pPr>
        <w:jc w:val="center"/>
        <w:rPr>
          <w:rFonts w:ascii="Times New Roman" w:eastAsia="Times New Roman" w:hAnsi="Times New Roman" w:cs="Times New Roman"/>
          <w:b/>
          <w:sz w:val="32"/>
          <w:szCs w:val="32"/>
          <w:u w:val="single"/>
        </w:rPr>
      </w:pPr>
    </w:p>
    <w:p w:rsidR="003B6DA2" w:rsidRPr="003B6DA2" w:rsidRDefault="003B6DA2" w:rsidP="00A7728E">
      <w:pPr>
        <w:jc w:val="center"/>
        <w:rPr>
          <w:rFonts w:ascii="Times New Roman" w:eastAsia="Times New Roman" w:hAnsi="Times New Roman" w:cs="Times New Roman"/>
          <w:b/>
          <w:sz w:val="32"/>
          <w:szCs w:val="32"/>
          <w:u w:val="single"/>
        </w:rPr>
      </w:pPr>
      <w:r w:rsidRPr="003B6DA2">
        <w:rPr>
          <w:rFonts w:ascii="Times New Roman" w:eastAsia="Times New Roman" w:hAnsi="Times New Roman" w:cs="Times New Roman"/>
          <w:b/>
          <w:sz w:val="32"/>
          <w:szCs w:val="32"/>
          <w:u w:val="single"/>
        </w:rPr>
        <w:t>What the exam board want</w:t>
      </w:r>
      <w:r w:rsidR="00A7728E">
        <w:rPr>
          <w:rFonts w:ascii="Times New Roman" w:eastAsia="Times New Roman" w:hAnsi="Times New Roman" w:cs="Times New Roman"/>
          <w:b/>
          <w:sz w:val="32"/>
          <w:szCs w:val="32"/>
          <w:u w:val="single"/>
        </w:rPr>
        <w:t>:</w:t>
      </w:r>
    </w:p>
    <w:p w:rsidR="00FE7E07" w:rsidRDefault="00FE7E07" w:rsidP="00FE7E07">
      <w:pPr>
        <w:rPr>
          <w:rFonts w:ascii="Times New Roman" w:eastAsia="Times New Roman" w:hAnsi="Times New Roman" w:cs="Times New Roman"/>
          <w:sz w:val="20"/>
          <w:szCs w:val="20"/>
        </w:rPr>
      </w:pPr>
    </w:p>
    <w:p w:rsidR="00FE7E07" w:rsidRPr="003B6DA2" w:rsidRDefault="003B6DA2" w:rsidP="00FE7E07">
      <w:pPr>
        <w:rPr>
          <w:rFonts w:ascii="Times New Roman" w:eastAsia="Times New Roman" w:hAnsi="Times New Roman" w:cs="Times New Roman"/>
        </w:rPr>
      </w:pPr>
      <w:r w:rsidRPr="003B6DA2">
        <w:rPr>
          <w:rFonts w:ascii="Times New Roman" w:eastAsia="Times New Roman" w:hAnsi="Times New Roman" w:cs="Times New Roman"/>
        </w:rPr>
        <w:t>- Excellent understanding of knowledge and understanding of film as an aesthetic medium</w:t>
      </w:r>
      <w:r>
        <w:rPr>
          <w:rFonts w:ascii="Times New Roman" w:eastAsia="Times New Roman" w:hAnsi="Times New Roman" w:cs="Times New Roman"/>
        </w:rPr>
        <w:t xml:space="preserve"> </w:t>
      </w:r>
      <w:r w:rsidRPr="003B6DA2">
        <w:rPr>
          <w:rFonts w:ascii="Times New Roman" w:eastAsia="Times New Roman" w:hAnsi="Times New Roman" w:cs="Times New Roman"/>
          <w:b/>
        </w:rPr>
        <w:t>(AO1)</w:t>
      </w:r>
    </w:p>
    <w:p w:rsidR="003B6DA2" w:rsidRPr="003B6DA2" w:rsidRDefault="003B6DA2" w:rsidP="00FE7E07">
      <w:pPr>
        <w:rPr>
          <w:rFonts w:ascii="Times New Roman" w:eastAsia="Times New Roman" w:hAnsi="Times New Roman" w:cs="Times New Roman"/>
        </w:rPr>
      </w:pPr>
    </w:p>
    <w:p w:rsidR="003B6DA2" w:rsidRPr="003B6DA2" w:rsidRDefault="003B6DA2" w:rsidP="00FE7E07">
      <w:pPr>
        <w:rPr>
          <w:rFonts w:ascii="Times New Roman" w:eastAsia="Times New Roman" w:hAnsi="Times New Roman" w:cs="Times New Roman"/>
        </w:rPr>
      </w:pPr>
      <w:r w:rsidRPr="003B6DA2">
        <w:rPr>
          <w:rFonts w:ascii="Times New Roman" w:eastAsia="Times New Roman" w:hAnsi="Times New Roman" w:cs="Times New Roman"/>
        </w:rPr>
        <w:t xml:space="preserve">- Excellent application of knowledge </w:t>
      </w:r>
      <w:proofErr w:type="gramStart"/>
      <w:r w:rsidRPr="003B6DA2">
        <w:rPr>
          <w:rFonts w:ascii="Times New Roman" w:eastAsia="Times New Roman" w:hAnsi="Times New Roman" w:cs="Times New Roman"/>
        </w:rPr>
        <w:t>an</w:t>
      </w:r>
      <w:proofErr w:type="gramEnd"/>
      <w:r w:rsidRPr="003B6DA2">
        <w:rPr>
          <w:rFonts w:ascii="Times New Roman" w:eastAsia="Times New Roman" w:hAnsi="Times New Roman" w:cs="Times New Roman"/>
        </w:rPr>
        <w:t xml:space="preserve"> understanding of film as an aesthetic medium to analyse the chosen film(s)</w:t>
      </w:r>
      <w:r>
        <w:rPr>
          <w:rFonts w:ascii="Times New Roman" w:eastAsia="Times New Roman" w:hAnsi="Times New Roman" w:cs="Times New Roman"/>
        </w:rPr>
        <w:t xml:space="preserve"> </w:t>
      </w:r>
      <w:r w:rsidRPr="003B6DA2">
        <w:rPr>
          <w:rFonts w:ascii="Times New Roman" w:eastAsia="Times New Roman" w:hAnsi="Times New Roman" w:cs="Times New Roman"/>
          <w:b/>
        </w:rPr>
        <w:t>(A02)</w:t>
      </w:r>
    </w:p>
    <w:p w:rsidR="003B6DA2" w:rsidRPr="003B6DA2" w:rsidRDefault="003B6DA2" w:rsidP="00FE7E07">
      <w:pPr>
        <w:rPr>
          <w:rFonts w:ascii="Times New Roman" w:eastAsia="Times New Roman" w:hAnsi="Times New Roman" w:cs="Times New Roman"/>
        </w:rPr>
      </w:pPr>
    </w:p>
    <w:p w:rsidR="003B6DA2" w:rsidRPr="003B6DA2" w:rsidRDefault="003B6DA2" w:rsidP="00FE7E07">
      <w:pPr>
        <w:rPr>
          <w:rFonts w:ascii="Times New Roman" w:eastAsia="Times New Roman" w:hAnsi="Times New Roman" w:cs="Times New Roman"/>
        </w:rPr>
      </w:pPr>
      <w:r w:rsidRPr="003B6DA2">
        <w:rPr>
          <w:rFonts w:ascii="Times New Roman" w:eastAsia="Times New Roman" w:hAnsi="Times New Roman" w:cs="Times New Roman"/>
        </w:rPr>
        <w:t>- Uses excellent points to develop a sophisticated exploration of how far the chosen film reflects aesthetic qualities associated with a specific film movement</w:t>
      </w:r>
      <w:r>
        <w:rPr>
          <w:rFonts w:ascii="Times New Roman" w:eastAsia="Times New Roman" w:hAnsi="Times New Roman" w:cs="Times New Roman"/>
        </w:rPr>
        <w:t xml:space="preserve"> </w:t>
      </w:r>
      <w:r w:rsidRPr="003B6DA2">
        <w:rPr>
          <w:rFonts w:ascii="Times New Roman" w:eastAsia="Times New Roman" w:hAnsi="Times New Roman" w:cs="Times New Roman"/>
          <w:b/>
        </w:rPr>
        <w:t>(AO2)</w:t>
      </w:r>
    </w:p>
    <w:p w:rsidR="00FE7E07" w:rsidRDefault="00FE7E07" w:rsidP="00FE7E07">
      <w:pPr>
        <w:rPr>
          <w:rFonts w:ascii="Times New Roman" w:eastAsia="Times New Roman" w:hAnsi="Times New Roman" w:cs="Times New Roman"/>
          <w:sz w:val="20"/>
          <w:szCs w:val="20"/>
        </w:rPr>
      </w:pPr>
    </w:p>
    <w:p w:rsidR="00A7728E" w:rsidRDefault="00A7728E" w:rsidP="00A7728E">
      <w:pPr>
        <w:jc w:val="center"/>
        <w:rPr>
          <w:rFonts w:ascii="Times New Roman" w:eastAsia="Times New Roman" w:hAnsi="Times New Roman" w:cs="Times New Roman"/>
          <w:b/>
          <w:sz w:val="32"/>
          <w:szCs w:val="32"/>
          <w:u w:val="single"/>
        </w:rPr>
      </w:pPr>
    </w:p>
    <w:p w:rsidR="003B6DA2" w:rsidRDefault="003B6DA2" w:rsidP="00A7728E">
      <w:pPr>
        <w:jc w:val="center"/>
        <w:rPr>
          <w:rFonts w:ascii="Times New Roman" w:eastAsia="Times New Roman" w:hAnsi="Times New Roman" w:cs="Times New Roman"/>
          <w:b/>
          <w:sz w:val="32"/>
          <w:szCs w:val="32"/>
          <w:u w:val="single"/>
        </w:rPr>
      </w:pPr>
      <w:r w:rsidRPr="003B6DA2">
        <w:rPr>
          <w:rFonts w:ascii="Times New Roman" w:eastAsia="Times New Roman" w:hAnsi="Times New Roman" w:cs="Times New Roman"/>
          <w:b/>
          <w:sz w:val="32"/>
          <w:szCs w:val="32"/>
          <w:u w:val="single"/>
        </w:rPr>
        <w:t xml:space="preserve">How you can </w:t>
      </w:r>
      <w:r w:rsidR="00A7728E">
        <w:rPr>
          <w:rFonts w:ascii="Times New Roman" w:eastAsia="Times New Roman" w:hAnsi="Times New Roman" w:cs="Times New Roman"/>
          <w:b/>
          <w:sz w:val="32"/>
          <w:szCs w:val="32"/>
          <w:u w:val="single"/>
        </w:rPr>
        <w:t>achieve</w:t>
      </w:r>
      <w:r w:rsidRPr="003B6DA2">
        <w:rPr>
          <w:rFonts w:ascii="Times New Roman" w:eastAsia="Times New Roman" w:hAnsi="Times New Roman" w:cs="Times New Roman"/>
          <w:b/>
          <w:sz w:val="32"/>
          <w:szCs w:val="32"/>
          <w:u w:val="single"/>
        </w:rPr>
        <w:t xml:space="preserve"> this</w:t>
      </w:r>
      <w:r w:rsidR="00A7728E">
        <w:rPr>
          <w:rFonts w:ascii="Times New Roman" w:eastAsia="Times New Roman" w:hAnsi="Times New Roman" w:cs="Times New Roman"/>
          <w:b/>
          <w:sz w:val="32"/>
          <w:szCs w:val="32"/>
          <w:u w:val="single"/>
        </w:rPr>
        <w:t>:</w:t>
      </w:r>
    </w:p>
    <w:p w:rsidR="003B6DA2" w:rsidRDefault="003B6DA2" w:rsidP="00FE7E07">
      <w:pPr>
        <w:rPr>
          <w:rFonts w:ascii="Times New Roman" w:eastAsia="Times New Roman" w:hAnsi="Times New Roman" w:cs="Times New Roman"/>
          <w:b/>
          <w:sz w:val="32"/>
          <w:szCs w:val="32"/>
          <w:u w:val="single"/>
        </w:rPr>
      </w:pPr>
    </w:p>
    <w:p w:rsidR="003B6DA2" w:rsidRPr="00A7728E" w:rsidRDefault="00A7728E" w:rsidP="00A7728E">
      <w:pPr>
        <w:rPr>
          <w:rFonts w:ascii="Times New Roman" w:eastAsia="Times New Roman" w:hAnsi="Times New Roman" w:cs="Times New Roman"/>
        </w:rPr>
      </w:pPr>
      <w:r w:rsidRPr="00A7728E">
        <w:rPr>
          <w:rFonts w:ascii="Times New Roman" w:eastAsia="Times New Roman" w:hAnsi="Times New Roman" w:cs="Times New Roman"/>
        </w:rPr>
        <w:t>D</w:t>
      </w:r>
      <w:r w:rsidR="003B6DA2" w:rsidRPr="00A7728E">
        <w:rPr>
          <w:rFonts w:ascii="Times New Roman" w:eastAsia="Times New Roman" w:hAnsi="Times New Roman" w:cs="Times New Roman"/>
        </w:rPr>
        <w:t>emonstrate an understanding of characteristic aesthetic qualities associated with silent film and expressionist/realist debate</w:t>
      </w:r>
    </w:p>
    <w:p w:rsidR="00A7728E" w:rsidRDefault="00A7728E" w:rsidP="00A7728E">
      <w:pPr>
        <w:rPr>
          <w:rFonts w:ascii="Times New Roman" w:eastAsia="Times New Roman" w:hAnsi="Times New Roman" w:cs="Times New Roman"/>
        </w:rPr>
      </w:pPr>
    </w:p>
    <w:p w:rsidR="003B6DA2" w:rsidRPr="00A7728E" w:rsidRDefault="00A7728E" w:rsidP="00A7728E">
      <w:pPr>
        <w:rPr>
          <w:rFonts w:ascii="Times New Roman" w:eastAsia="Times New Roman" w:hAnsi="Times New Roman" w:cs="Times New Roman"/>
        </w:rPr>
      </w:pPr>
      <w:r w:rsidRPr="00A7728E">
        <w:rPr>
          <w:rFonts w:ascii="Times New Roman" w:eastAsia="Times New Roman" w:hAnsi="Times New Roman" w:cs="Times New Roman"/>
        </w:rPr>
        <w:t xml:space="preserve">Discuss aesthetic qualities, relating to cinematography, editing, </w:t>
      </w:r>
      <w:proofErr w:type="spellStart"/>
      <w:r w:rsidRPr="00A7728E">
        <w:rPr>
          <w:rFonts w:ascii="Times New Roman" w:eastAsia="Times New Roman" w:hAnsi="Times New Roman" w:cs="Times New Roman"/>
        </w:rPr>
        <w:t>mise</w:t>
      </w:r>
      <w:proofErr w:type="spellEnd"/>
      <w:r w:rsidRPr="00A7728E">
        <w:rPr>
          <w:rFonts w:ascii="Times New Roman" w:eastAsia="Times New Roman" w:hAnsi="Times New Roman" w:cs="Times New Roman"/>
        </w:rPr>
        <w:t>-en-scene and performance or a combination of all four</w:t>
      </w:r>
    </w:p>
    <w:p w:rsidR="00A7728E" w:rsidRDefault="00A7728E" w:rsidP="00A7728E">
      <w:pPr>
        <w:rPr>
          <w:rFonts w:ascii="Times New Roman" w:eastAsia="Times New Roman" w:hAnsi="Times New Roman" w:cs="Times New Roman"/>
        </w:rPr>
      </w:pPr>
    </w:p>
    <w:p w:rsidR="00A7728E" w:rsidRPr="00A7728E" w:rsidRDefault="00A7728E" w:rsidP="00A7728E">
      <w:pPr>
        <w:rPr>
          <w:rFonts w:ascii="Times New Roman" w:eastAsia="Times New Roman" w:hAnsi="Times New Roman" w:cs="Times New Roman"/>
        </w:rPr>
      </w:pPr>
      <w:r w:rsidRPr="00A7728E">
        <w:rPr>
          <w:rFonts w:ascii="Times New Roman" w:eastAsia="Times New Roman" w:hAnsi="Times New Roman" w:cs="Times New Roman"/>
        </w:rPr>
        <w:t>Recognise that the aesthetic qualities are integral to silent movies and expressionist film movement</w:t>
      </w:r>
    </w:p>
    <w:p w:rsidR="00A7728E" w:rsidRDefault="00A7728E" w:rsidP="00A7728E">
      <w:pPr>
        <w:rPr>
          <w:rFonts w:ascii="Times New Roman" w:eastAsia="Times New Roman" w:hAnsi="Times New Roman" w:cs="Times New Roman"/>
        </w:rPr>
      </w:pPr>
    </w:p>
    <w:p w:rsidR="00A7728E" w:rsidRPr="00A7728E" w:rsidRDefault="00A7728E" w:rsidP="00A7728E">
      <w:pPr>
        <w:rPr>
          <w:rFonts w:ascii="Times New Roman" w:eastAsia="Times New Roman" w:hAnsi="Times New Roman" w:cs="Times New Roman"/>
        </w:rPr>
      </w:pPr>
      <w:r w:rsidRPr="00A7728E">
        <w:rPr>
          <w:rFonts w:ascii="Times New Roman" w:eastAsia="Times New Roman" w:hAnsi="Times New Roman" w:cs="Times New Roman"/>
        </w:rPr>
        <w:t>Discussion of the film in a wider context of silent /expressionist film movement and its aesthetic characteristics</w:t>
      </w:r>
    </w:p>
    <w:p w:rsidR="003B6DA2" w:rsidRDefault="003B6DA2" w:rsidP="00FE7E07">
      <w:pPr>
        <w:rPr>
          <w:rFonts w:ascii="Times New Roman" w:eastAsia="Times New Roman" w:hAnsi="Times New Roman" w:cs="Times New Roman"/>
          <w:sz w:val="20"/>
          <w:szCs w:val="20"/>
        </w:rPr>
      </w:pPr>
    </w:p>
    <w:p w:rsidR="00BA452E" w:rsidRDefault="00BA452E">
      <w:pPr>
        <w:rPr>
          <w:rFonts w:ascii="Times New Roman" w:eastAsia="Times New Roman" w:hAnsi="Times New Roman" w:cs="Times New Roman"/>
          <w:sz w:val="20"/>
          <w:szCs w:val="20"/>
        </w:rPr>
      </w:pPr>
    </w:p>
    <w:p w:rsidR="00B61E06" w:rsidRDefault="00B61E06" w:rsidP="00B61E06"/>
    <w:p w:rsidR="00A7728E" w:rsidRDefault="00B61E06" w:rsidP="00B61E06">
      <w:pPr>
        <w:jc w:val="center"/>
      </w:pPr>
      <w:r>
        <w:lastRenderedPageBreak/>
        <w:t>Essay Plan Template</w:t>
      </w:r>
    </w:p>
    <w:p w:rsidR="00B61E06" w:rsidRDefault="00B61E06" w:rsidP="00B61E06">
      <w:pPr>
        <w:jc w:val="center"/>
      </w:pPr>
    </w:p>
    <w:tbl>
      <w:tblPr>
        <w:tblStyle w:val="TableGrid"/>
        <w:tblW w:w="0" w:type="auto"/>
        <w:tblLook w:val="04A0" w:firstRow="1" w:lastRow="0" w:firstColumn="1" w:lastColumn="0" w:noHBand="0" w:noVBand="1"/>
      </w:tblPr>
      <w:tblGrid>
        <w:gridCol w:w="8516"/>
      </w:tblGrid>
      <w:tr w:rsidR="00B61E06" w:rsidTr="00B61E06">
        <w:tc>
          <w:tcPr>
            <w:tcW w:w="8516" w:type="dxa"/>
          </w:tcPr>
          <w:p w:rsidR="00B61E06" w:rsidRDefault="00B61E06" w:rsidP="00B61E06">
            <w:r>
              <w:t>Introduction:</w:t>
            </w:r>
          </w:p>
          <w:p w:rsidR="00B61E06" w:rsidRDefault="00B61E06" w:rsidP="00B61E06"/>
          <w:p w:rsidR="00B61E06" w:rsidRDefault="00B61E06" w:rsidP="00B61E06">
            <w:r>
              <w:t xml:space="preserve">-Introduce the film, the genre and context </w:t>
            </w:r>
          </w:p>
          <w:p w:rsidR="00B61E06" w:rsidRDefault="00B61E06" w:rsidP="00B61E06">
            <w:r>
              <w:t>-Expressionism vs. realism – the film falls between the two</w:t>
            </w:r>
          </w:p>
          <w:p w:rsidR="00B61E06" w:rsidRDefault="00B61E06" w:rsidP="00B61E06">
            <w:r>
              <w:t xml:space="preserve">-Lang and his peers as auteurs/artists (viewed cinema as an art form) </w:t>
            </w:r>
          </w:p>
          <w:p w:rsidR="00B61E06" w:rsidRDefault="00B61E06" w:rsidP="00B61E06">
            <w:r>
              <w:t>-Expressionism as symbolism – representing the ‘pain’ in Germany at the time</w:t>
            </w:r>
          </w:p>
          <w:p w:rsidR="00B61E06" w:rsidRDefault="00B61E06" w:rsidP="00B61E06">
            <w:r>
              <w:t>-The influence of American investment  (Dawes plan, 1924) and therefore ‘realism’</w:t>
            </w:r>
          </w:p>
          <w:p w:rsidR="00B61E06" w:rsidRDefault="00B61E06" w:rsidP="00B61E06"/>
        </w:tc>
      </w:tr>
      <w:tr w:rsidR="00B61E06" w:rsidTr="00B61E06">
        <w:tc>
          <w:tcPr>
            <w:tcW w:w="8516" w:type="dxa"/>
          </w:tcPr>
          <w:p w:rsidR="00B61E06" w:rsidRDefault="00B61E06" w:rsidP="00B61E06">
            <w:r>
              <w:t>Paragraph 1</w:t>
            </w:r>
          </w:p>
          <w:p w:rsidR="0080463C" w:rsidRDefault="0080463C" w:rsidP="00B61E06"/>
          <w:p w:rsidR="00B61E06" w:rsidRDefault="0080463C" w:rsidP="0080463C">
            <w:pPr>
              <w:pStyle w:val="ListParagraph"/>
              <w:numPr>
                <w:ilvl w:val="0"/>
                <w:numId w:val="2"/>
              </w:numPr>
            </w:pPr>
            <w:r>
              <w:t>Q</w:t>
            </w:r>
            <w:r w:rsidR="00B61E06">
              <w:t>uote “Artistic movement of German expressionism represented internal</w:t>
            </w:r>
            <w:r>
              <w:t xml:space="preserve"> conflicts by projecting them onto an external world’ through stylised décor, lighting, acting and gesture, making the world seem strange and distorted</w:t>
            </w:r>
          </w:p>
          <w:p w:rsidR="0080463C" w:rsidRPr="0080463C" w:rsidRDefault="0080463C" w:rsidP="0080463C">
            <w:pPr>
              <w:pStyle w:val="ListParagraph"/>
              <w:numPr>
                <w:ilvl w:val="0"/>
                <w:numId w:val="2"/>
              </w:numPr>
              <w:rPr>
                <w:i/>
              </w:rPr>
            </w:pPr>
            <w:r>
              <w:t xml:space="preserve">Highlight a specific scene to prove this quote – </w:t>
            </w:r>
            <w:r w:rsidRPr="0080463C">
              <w:rPr>
                <w:i/>
              </w:rPr>
              <w:t>suggested scene – opening montage</w:t>
            </w:r>
            <w:r>
              <w:rPr>
                <w:i/>
              </w:rPr>
              <w:t xml:space="preserve"> - BRIEFLY EXPLAIN SCENE IN CONTEXT</w:t>
            </w:r>
          </w:p>
          <w:p w:rsidR="0080463C" w:rsidRPr="0080463C" w:rsidRDefault="0080463C" w:rsidP="0080463C">
            <w:pPr>
              <w:pStyle w:val="ListParagraph"/>
              <w:numPr>
                <w:ilvl w:val="0"/>
                <w:numId w:val="2"/>
              </w:numPr>
            </w:pPr>
            <w:r>
              <w:t xml:space="preserve">Explore in detail the </w:t>
            </w:r>
            <w:r w:rsidRPr="00A7728E">
              <w:rPr>
                <w:rFonts w:ascii="Times New Roman" w:eastAsia="Times New Roman" w:hAnsi="Times New Roman" w:cs="Times New Roman"/>
              </w:rPr>
              <w:t xml:space="preserve">cinematography, editing, </w:t>
            </w:r>
            <w:proofErr w:type="spellStart"/>
            <w:r w:rsidRPr="00A7728E">
              <w:rPr>
                <w:rFonts w:ascii="Times New Roman" w:eastAsia="Times New Roman" w:hAnsi="Times New Roman" w:cs="Times New Roman"/>
              </w:rPr>
              <w:t>mise</w:t>
            </w:r>
            <w:proofErr w:type="spellEnd"/>
            <w:r w:rsidRPr="00A7728E">
              <w:rPr>
                <w:rFonts w:ascii="Times New Roman" w:eastAsia="Times New Roman" w:hAnsi="Times New Roman" w:cs="Times New Roman"/>
              </w:rPr>
              <w:t>-en-scene and performance</w:t>
            </w:r>
            <w:r>
              <w:rPr>
                <w:rFonts w:ascii="Times New Roman" w:eastAsia="Times New Roman" w:hAnsi="Times New Roman" w:cs="Times New Roman"/>
              </w:rPr>
              <w:t xml:space="preserve"> of selected scene</w:t>
            </w:r>
          </w:p>
          <w:p w:rsidR="0080463C" w:rsidRPr="0080463C" w:rsidRDefault="0080463C" w:rsidP="0080463C">
            <w:pPr>
              <w:pStyle w:val="ListParagraph"/>
              <w:numPr>
                <w:ilvl w:val="0"/>
                <w:numId w:val="2"/>
              </w:numPr>
            </w:pPr>
            <w:r>
              <w:rPr>
                <w:rFonts w:ascii="Times New Roman" w:eastAsia="Times New Roman" w:hAnsi="Times New Roman" w:cs="Times New Roman"/>
              </w:rPr>
              <w:t>Link to historical context to justify aesthetic qualities in the chosen scene.</w:t>
            </w:r>
          </w:p>
          <w:p w:rsidR="0080463C" w:rsidRDefault="0080463C" w:rsidP="0080463C">
            <w:pPr>
              <w:ind w:left="60"/>
            </w:pPr>
          </w:p>
        </w:tc>
      </w:tr>
      <w:tr w:rsidR="00B61E06" w:rsidTr="00B61E06">
        <w:tc>
          <w:tcPr>
            <w:tcW w:w="8516" w:type="dxa"/>
          </w:tcPr>
          <w:p w:rsidR="00B61E06" w:rsidRDefault="00B61E06" w:rsidP="00B61E06">
            <w:r>
              <w:t>Paragraph 2</w:t>
            </w:r>
          </w:p>
          <w:p w:rsidR="0080463C" w:rsidRDefault="0080463C" w:rsidP="00B61E06"/>
          <w:p w:rsidR="0080463C" w:rsidRDefault="0080463C" w:rsidP="0080463C">
            <w:pPr>
              <w:pStyle w:val="ListParagraph"/>
              <w:numPr>
                <w:ilvl w:val="0"/>
                <w:numId w:val="2"/>
              </w:numPr>
            </w:pPr>
            <w:r>
              <w:t xml:space="preserve">Point – Kino debate: difference between Hollywood and Expressionist film movement.  Germans saw cinema as an art form and we can see this through the stylised nature of the film.  These elements differentiated them from other cinema movements of the time. </w:t>
            </w:r>
          </w:p>
          <w:p w:rsidR="0080463C" w:rsidRPr="0080463C" w:rsidRDefault="0080463C" w:rsidP="0080463C">
            <w:pPr>
              <w:pStyle w:val="ListParagraph"/>
              <w:numPr>
                <w:ilvl w:val="0"/>
                <w:numId w:val="2"/>
              </w:numPr>
              <w:rPr>
                <w:i/>
              </w:rPr>
            </w:pPr>
            <w:r>
              <w:t xml:space="preserve">Highlight a specific scene to prove this quote – </w:t>
            </w:r>
            <w:r w:rsidRPr="0080463C">
              <w:rPr>
                <w:i/>
              </w:rPr>
              <w:t xml:space="preserve">suggested scene – </w:t>
            </w:r>
            <w:r>
              <w:rPr>
                <w:i/>
              </w:rPr>
              <w:t xml:space="preserve">exaggerated performance </w:t>
            </w:r>
            <w:proofErr w:type="spellStart"/>
            <w:r>
              <w:rPr>
                <w:i/>
              </w:rPr>
              <w:t>Haghi’s</w:t>
            </w:r>
            <w:proofErr w:type="spellEnd"/>
            <w:r>
              <w:rPr>
                <w:i/>
              </w:rPr>
              <w:t xml:space="preserve"> evil bidd</w:t>
            </w:r>
            <w:r w:rsidR="003C532F">
              <w:rPr>
                <w:i/>
              </w:rPr>
              <w:t>ing/Agent 37 begs (13:00-16:38) -</w:t>
            </w:r>
            <w:r>
              <w:rPr>
                <w:i/>
              </w:rPr>
              <w:t xml:space="preserve"> BRIEFLY EXPLAIN SCENE IN CONTEXT</w:t>
            </w:r>
          </w:p>
          <w:p w:rsidR="0080463C" w:rsidRPr="003C532F" w:rsidRDefault="0080463C" w:rsidP="0080463C">
            <w:pPr>
              <w:pStyle w:val="ListParagraph"/>
              <w:numPr>
                <w:ilvl w:val="0"/>
                <w:numId w:val="2"/>
              </w:numPr>
            </w:pPr>
            <w:r>
              <w:t>Explore</w:t>
            </w:r>
            <w:r w:rsidR="003C532F">
              <w:t xml:space="preserve"> in detail cinematography, </w:t>
            </w:r>
            <w:proofErr w:type="spellStart"/>
            <w:r w:rsidR="003C532F">
              <w:t>mise</w:t>
            </w:r>
            <w:proofErr w:type="spellEnd"/>
            <w:r w:rsidR="003C532F">
              <w:t>-en-scene</w:t>
            </w:r>
            <w:r w:rsidR="003C532F" w:rsidRPr="00A7728E">
              <w:rPr>
                <w:rFonts w:ascii="Times New Roman" w:eastAsia="Times New Roman" w:hAnsi="Times New Roman" w:cs="Times New Roman"/>
              </w:rPr>
              <w:t xml:space="preserve"> and performance</w:t>
            </w:r>
            <w:r w:rsidR="003C532F">
              <w:rPr>
                <w:rFonts w:ascii="Times New Roman" w:eastAsia="Times New Roman" w:hAnsi="Times New Roman" w:cs="Times New Roman"/>
              </w:rPr>
              <w:t xml:space="preserve"> of selected scene</w:t>
            </w:r>
          </w:p>
          <w:p w:rsidR="003C532F" w:rsidRPr="00CC5F7A" w:rsidRDefault="003C532F" w:rsidP="0080463C">
            <w:pPr>
              <w:pStyle w:val="ListParagraph"/>
              <w:numPr>
                <w:ilvl w:val="0"/>
                <w:numId w:val="2"/>
              </w:numPr>
            </w:pPr>
            <w:r>
              <w:rPr>
                <w:rFonts w:ascii="Times New Roman" w:eastAsia="Times New Roman" w:hAnsi="Times New Roman" w:cs="Times New Roman"/>
              </w:rPr>
              <w:t>Link to ‘</w:t>
            </w:r>
            <w:proofErr w:type="spellStart"/>
            <w:r>
              <w:rPr>
                <w:rFonts w:ascii="Times New Roman" w:eastAsia="Times New Roman" w:hAnsi="Times New Roman" w:cs="Times New Roman"/>
              </w:rPr>
              <w:t>kino</w:t>
            </w:r>
            <w:proofErr w:type="spellEnd"/>
            <w:r>
              <w:rPr>
                <w:rFonts w:ascii="Times New Roman" w:eastAsia="Times New Roman" w:hAnsi="Times New Roman" w:cs="Times New Roman"/>
              </w:rPr>
              <w:t xml:space="preserve"> debate’</w:t>
            </w:r>
          </w:p>
          <w:p w:rsidR="00CC5F7A" w:rsidRDefault="00CC5F7A" w:rsidP="0080463C">
            <w:pPr>
              <w:pStyle w:val="ListParagraph"/>
              <w:numPr>
                <w:ilvl w:val="0"/>
                <w:numId w:val="2"/>
              </w:numPr>
            </w:pPr>
          </w:p>
        </w:tc>
      </w:tr>
      <w:tr w:rsidR="00B61E06" w:rsidTr="00B61E06">
        <w:tc>
          <w:tcPr>
            <w:tcW w:w="8516" w:type="dxa"/>
          </w:tcPr>
          <w:p w:rsidR="00B61E06" w:rsidRDefault="00B61E06" w:rsidP="00B61E06">
            <w:r>
              <w:t>Paragraph 3</w:t>
            </w:r>
          </w:p>
          <w:p w:rsidR="003C532F" w:rsidRDefault="003C532F" w:rsidP="00B61E06"/>
          <w:p w:rsidR="003C532F" w:rsidRDefault="003C532F" w:rsidP="003C532F">
            <w:pPr>
              <w:pStyle w:val="ListParagraph"/>
              <w:numPr>
                <w:ilvl w:val="0"/>
                <w:numId w:val="2"/>
              </w:numPr>
            </w:pPr>
            <w:r>
              <w:t>Point - New objectivity movement – a realist movement that dealt with real issues head on, to create political change in Germany.  The fact that Spies lies somewhere in between expressionism and ‘the new objectivity’</w:t>
            </w:r>
          </w:p>
          <w:p w:rsidR="003C532F" w:rsidRPr="0080463C" w:rsidRDefault="003C532F" w:rsidP="003C532F">
            <w:pPr>
              <w:pStyle w:val="ListParagraph"/>
              <w:numPr>
                <w:ilvl w:val="0"/>
                <w:numId w:val="2"/>
              </w:numPr>
              <w:rPr>
                <w:i/>
              </w:rPr>
            </w:pPr>
            <w:r>
              <w:t xml:space="preserve">Highlight a specific scene to prove this quote – </w:t>
            </w:r>
            <w:r w:rsidRPr="0080463C">
              <w:rPr>
                <w:i/>
              </w:rPr>
              <w:t>suggested scene</w:t>
            </w:r>
            <w:r>
              <w:rPr>
                <w:i/>
              </w:rPr>
              <w:t>s</w:t>
            </w:r>
            <w:r w:rsidRPr="0080463C">
              <w:rPr>
                <w:i/>
              </w:rPr>
              <w:t xml:space="preserve"> – </w:t>
            </w:r>
            <w:r>
              <w:rPr>
                <w:i/>
              </w:rPr>
              <w:t xml:space="preserve">Agent 326 and Sonja meet (27:50-33:00) &amp; </w:t>
            </w:r>
            <w:proofErr w:type="spellStart"/>
            <w:r>
              <w:rPr>
                <w:i/>
              </w:rPr>
              <w:t>Masimoto’s</w:t>
            </w:r>
            <w:proofErr w:type="spellEnd"/>
            <w:r>
              <w:rPr>
                <w:i/>
              </w:rPr>
              <w:t xml:space="preserve"> betrayal (1hr 11 – 1hr 15:41) - BRIEFLY EXPLAIN SCENE IN CONTEXT</w:t>
            </w:r>
          </w:p>
          <w:p w:rsidR="003C532F" w:rsidRPr="00CC5F7A" w:rsidRDefault="003C532F" w:rsidP="003C532F">
            <w:pPr>
              <w:pStyle w:val="ListParagraph"/>
              <w:numPr>
                <w:ilvl w:val="0"/>
                <w:numId w:val="2"/>
              </w:numPr>
            </w:pPr>
            <w:r>
              <w:t xml:space="preserve">How scene has elements of realism and expressionist elements – demonstrating the mix of styles (Explore in detail cinematography, </w:t>
            </w:r>
            <w:proofErr w:type="spellStart"/>
            <w:r>
              <w:t>mise</w:t>
            </w:r>
            <w:proofErr w:type="spellEnd"/>
            <w:r>
              <w:t>-en-scene</w:t>
            </w:r>
            <w:r w:rsidRPr="00A7728E">
              <w:rPr>
                <w:rFonts w:ascii="Times New Roman" w:eastAsia="Times New Roman" w:hAnsi="Times New Roman" w:cs="Times New Roman"/>
              </w:rPr>
              <w:t xml:space="preserve"> and performance</w:t>
            </w:r>
            <w:r>
              <w:rPr>
                <w:rFonts w:ascii="Times New Roman" w:eastAsia="Times New Roman" w:hAnsi="Times New Roman" w:cs="Times New Roman"/>
              </w:rPr>
              <w:t xml:space="preserve"> of selected scene)</w:t>
            </w:r>
          </w:p>
          <w:p w:rsidR="00CC5F7A" w:rsidRDefault="00CC5F7A" w:rsidP="00CC5F7A"/>
          <w:p w:rsidR="00CC5F7A" w:rsidRPr="003C532F" w:rsidRDefault="00CC5F7A" w:rsidP="00CC5F7A"/>
          <w:p w:rsidR="003C532F" w:rsidRDefault="003C532F" w:rsidP="003C532F">
            <w:pPr>
              <w:ind w:left="60"/>
            </w:pPr>
          </w:p>
        </w:tc>
      </w:tr>
      <w:tr w:rsidR="00B61E06" w:rsidTr="00B61E06">
        <w:tc>
          <w:tcPr>
            <w:tcW w:w="8516" w:type="dxa"/>
          </w:tcPr>
          <w:p w:rsidR="00B61E06" w:rsidRDefault="00B61E06" w:rsidP="00B61E06">
            <w:r>
              <w:lastRenderedPageBreak/>
              <w:t>Paragraph4</w:t>
            </w:r>
          </w:p>
          <w:p w:rsidR="003C532F" w:rsidRDefault="003C532F" w:rsidP="00B61E06"/>
          <w:p w:rsidR="003C532F" w:rsidRDefault="003C532F" w:rsidP="00CC5F7A">
            <w:pPr>
              <w:pStyle w:val="ListParagraph"/>
              <w:numPr>
                <w:ilvl w:val="0"/>
                <w:numId w:val="2"/>
              </w:numPr>
            </w:pPr>
            <w:r>
              <w:t>Germans among pioneers in photographic technology</w:t>
            </w:r>
            <w:r w:rsidR="00CC5F7A">
              <w:t xml:space="preserve"> and keen to experiment with cinema as a medium</w:t>
            </w:r>
          </w:p>
          <w:p w:rsidR="00CC5F7A" w:rsidRPr="0080463C" w:rsidRDefault="00CC5F7A" w:rsidP="00CC5F7A">
            <w:pPr>
              <w:pStyle w:val="ListParagraph"/>
              <w:numPr>
                <w:ilvl w:val="0"/>
                <w:numId w:val="2"/>
              </w:numPr>
              <w:rPr>
                <w:i/>
              </w:rPr>
            </w:pPr>
            <w:r>
              <w:t xml:space="preserve">Highlight a specific scene to prove this quote – </w:t>
            </w:r>
            <w:r w:rsidRPr="0080463C">
              <w:rPr>
                <w:i/>
              </w:rPr>
              <w:t>suggested scene</w:t>
            </w:r>
            <w:r>
              <w:rPr>
                <w:i/>
              </w:rPr>
              <w:t>s</w:t>
            </w:r>
            <w:r w:rsidRPr="0080463C">
              <w:rPr>
                <w:i/>
              </w:rPr>
              <w:t xml:space="preserve"> – </w:t>
            </w:r>
            <w:r>
              <w:rPr>
                <w:i/>
              </w:rPr>
              <w:t>The Train Crash -</w:t>
            </w:r>
            <w:r>
              <w:rPr>
                <w:i/>
              </w:rPr>
              <w:t xml:space="preserve"> BRIEFLY EXPLAIN SCENE IN CONTEXT</w:t>
            </w:r>
          </w:p>
          <w:p w:rsidR="00CC5F7A" w:rsidRDefault="00CC5F7A" w:rsidP="00CC5F7A">
            <w:pPr>
              <w:pStyle w:val="ListParagraph"/>
              <w:numPr>
                <w:ilvl w:val="0"/>
                <w:numId w:val="2"/>
              </w:numPr>
            </w:pPr>
            <w:r>
              <w:t xml:space="preserve">Explore in detail cinematography, </w:t>
            </w:r>
            <w:proofErr w:type="spellStart"/>
            <w:r>
              <w:t>mise</w:t>
            </w:r>
            <w:proofErr w:type="spellEnd"/>
            <w:r>
              <w:t>-en-scene</w:t>
            </w:r>
            <w:r w:rsidRPr="00A7728E">
              <w:rPr>
                <w:rFonts w:ascii="Times New Roman" w:eastAsia="Times New Roman" w:hAnsi="Times New Roman" w:cs="Times New Roman"/>
              </w:rPr>
              <w:t xml:space="preserve"> and performance</w:t>
            </w:r>
            <w:r>
              <w:rPr>
                <w:rFonts w:ascii="Times New Roman" w:eastAsia="Times New Roman" w:hAnsi="Times New Roman" w:cs="Times New Roman"/>
              </w:rPr>
              <w:t xml:space="preserve"> of selected scene</w:t>
            </w:r>
          </w:p>
        </w:tc>
      </w:tr>
      <w:tr w:rsidR="00B61E06" w:rsidTr="00B61E06">
        <w:tc>
          <w:tcPr>
            <w:tcW w:w="8516" w:type="dxa"/>
          </w:tcPr>
          <w:p w:rsidR="00B61E06" w:rsidRDefault="00B61E06" w:rsidP="00B61E06">
            <w:r>
              <w:t>Conclusion</w:t>
            </w:r>
          </w:p>
          <w:p w:rsidR="00CC5F7A" w:rsidRDefault="00CC5F7A" w:rsidP="00B61E06"/>
          <w:p w:rsidR="00CC5F7A" w:rsidRDefault="00CC5F7A" w:rsidP="00CC5F7A">
            <w:pPr>
              <w:pStyle w:val="ListParagraph"/>
              <w:numPr>
                <w:ilvl w:val="0"/>
                <w:numId w:val="2"/>
              </w:numPr>
            </w:pPr>
            <w:proofErr w:type="spellStart"/>
            <w:r>
              <w:t>Haghi’s</w:t>
            </w:r>
            <w:proofErr w:type="spellEnd"/>
            <w:r>
              <w:t xml:space="preserve"> suicide as a reflection of German historical/political contexts of the time, with reference to clown costume and sense of insecurity, confusion and distorted view in </w:t>
            </w:r>
            <w:proofErr w:type="spellStart"/>
            <w:r>
              <w:t>Germay</w:t>
            </w:r>
            <w:proofErr w:type="spellEnd"/>
            <w:r>
              <w:t xml:space="preserve"> at the time.</w:t>
            </w:r>
          </w:p>
          <w:p w:rsidR="00CC5F7A" w:rsidRDefault="00CC5F7A" w:rsidP="00CC5F7A">
            <w:pPr>
              <w:pStyle w:val="ListParagraph"/>
              <w:numPr>
                <w:ilvl w:val="0"/>
                <w:numId w:val="2"/>
              </w:numPr>
            </w:pPr>
            <w:r>
              <w:t>Link to introduction</w:t>
            </w:r>
          </w:p>
        </w:tc>
      </w:tr>
    </w:tbl>
    <w:p w:rsidR="00B61E06" w:rsidRDefault="00B61E06" w:rsidP="00B61E06">
      <w:pPr>
        <w:jc w:val="center"/>
      </w:pPr>
    </w:p>
    <w:p w:rsidR="00CC5F7A" w:rsidRDefault="00CC5F7A" w:rsidP="00CC5F7A">
      <w:r>
        <w:t>Notes:</w:t>
      </w:r>
    </w:p>
    <w:p w:rsidR="00CC5F7A" w:rsidRDefault="00CC5F7A" w:rsidP="00CC5F7A"/>
    <w:p w:rsidR="00CC5F7A" w:rsidRDefault="00CC5F7A" w:rsidP="00CC5F7A">
      <w:bookmarkStart w:id="0" w:name="_GoBack"/>
      <w:bookmarkEnd w:id="0"/>
    </w:p>
    <w:sectPr w:rsidR="00CC5F7A" w:rsidSect="00AE735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merican Typewriter">
    <w:panose1 w:val="02090604020004020304"/>
    <w:charset w:val="00"/>
    <w:family w:val="auto"/>
    <w:pitch w:val="variable"/>
    <w:sig w:usb0="A000006F" w:usb1="00000019"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056C0"/>
    <w:multiLevelType w:val="hybridMultilevel"/>
    <w:tmpl w:val="4C082838"/>
    <w:lvl w:ilvl="0" w:tplc="BC78C1B2">
      <w:start w:val="5"/>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572623EE"/>
    <w:multiLevelType w:val="hybridMultilevel"/>
    <w:tmpl w:val="D4BA76D4"/>
    <w:lvl w:ilvl="0" w:tplc="DF9039A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E07"/>
    <w:rsid w:val="003B6DA2"/>
    <w:rsid w:val="003C532F"/>
    <w:rsid w:val="004210B8"/>
    <w:rsid w:val="0080463C"/>
    <w:rsid w:val="00964675"/>
    <w:rsid w:val="00A7728E"/>
    <w:rsid w:val="00AE735D"/>
    <w:rsid w:val="00B61E06"/>
    <w:rsid w:val="00BA452E"/>
    <w:rsid w:val="00CC5F7A"/>
    <w:rsid w:val="00FE7E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0955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7E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6DA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7E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6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0861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553</Words>
  <Characters>3155</Characters>
  <Application>Microsoft Macintosh Word</Application>
  <DocSecurity>0</DocSecurity>
  <Lines>26</Lines>
  <Paragraphs>7</Paragraphs>
  <ScaleCrop>false</ScaleCrop>
  <Company/>
  <LinksUpToDate>false</LinksUpToDate>
  <CharactersWithSpaces>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Admin</dc:creator>
  <cp:keywords/>
  <dc:description/>
  <cp:lastModifiedBy>Local Admin</cp:lastModifiedBy>
  <cp:revision>2</cp:revision>
  <cp:lastPrinted>2018-09-25T07:43:00Z</cp:lastPrinted>
  <dcterms:created xsi:type="dcterms:W3CDTF">2018-09-25T07:44:00Z</dcterms:created>
  <dcterms:modified xsi:type="dcterms:W3CDTF">2018-09-25T07:44:00Z</dcterms:modified>
</cp:coreProperties>
</file>