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Narrative/Story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F2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Narrative/Story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Realism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7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Realism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Intertextuality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8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Intertextuality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5641975</wp:posOffset>
                </wp:positionV>
                <wp:extent cx="2016125" cy="989330"/>
                <wp:effectExtent l="0" t="0" r="3175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Propps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Barthes Theory – 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Levi-Strauss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29" type="#_x0000_t202" style="position:absolute;margin-left:0;margin-top:444.25pt;width:158.75pt;height:77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proofErr w:type="spellStart"/>
                      <w:r>
                        <w:t>Propps</w:t>
                      </w:r>
                      <w:proofErr w:type="spellEnd"/>
                      <w:r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Barthes Theory – 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Levi-Strauss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7372533</wp:posOffset>
                </wp:positionH>
                <wp:positionV relativeFrom="paragraph">
                  <wp:posOffset>5769184</wp:posOffset>
                </wp:positionV>
                <wp:extent cx="2016125" cy="300355"/>
                <wp:effectExtent l="0" t="0" r="317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Hybridity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0" type="#_x0000_t202" style="position:absolute;margin-left:580.5pt;margin-top:454.25pt;width:158.75pt;height:2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Hybridity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7646713</wp:posOffset>
                </wp:positionH>
                <wp:positionV relativeFrom="paragraph">
                  <wp:posOffset>3512960</wp:posOffset>
                </wp:positionV>
                <wp:extent cx="2016125" cy="488315"/>
                <wp:effectExtent l="0" t="0" r="3175" b="69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Technology &amp; Quality of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1" type="#_x0000_t202" style="position:absolute;margin-left:602.1pt;margin-top:276.6pt;width:158.75pt;height:3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Technology &amp; Quality of Media 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2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D2hc+Q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Codes and Conventions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3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LIAIAACI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Codes and Conventions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Text Box 2" o:spid="_x0000_s1034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106454</wp:posOffset>
                </wp:positionV>
                <wp:extent cx="889000" cy="2876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.4pt;width:70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Genre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427C7D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033A9C">
                              <w:t>Print Advertisement – Quality Street</w:t>
                            </w:r>
                            <w:bookmarkStart w:id="0" w:name="_GoBack"/>
                            <w:bookmarkEnd w:id="0"/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BB3FD7">
                              <w:t xml:space="preserve">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nJg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UrUv9GkRtoH1FZB1OD40Dipgf3nZIBm7um/tueOUGJ&#10;em+wOlfFfB6nIRnzxWWJhjv3NOceZjhC1TRQMm03IU1QFM7ADVaxk0ngZyZHzti0SffjgMWpOLdT&#10;1PNv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DsreonJgIAAE4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427C7D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033A9C">
                        <w:t>Print Advertisement – Quality Street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BB3FD7">
                        <w:t xml:space="preserve"> Media Language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Default="00322727" w:rsidP="00322727"/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1F2A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align>right</wp:align>
                </wp:positionH>
                <wp:positionV relativeFrom="paragraph">
                  <wp:posOffset>7257</wp:posOffset>
                </wp:positionV>
                <wp:extent cx="2757714" cy="6618332"/>
                <wp:effectExtent l="0" t="0" r="241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714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Genre: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A type / category of media products E.G. Charity adverts or Commercial adverts.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Viewpoints: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Ideologies: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Codes and Conventions: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specific ways in which genres use code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s to make it clear what genre they are. E.G. Dark lighting in horror products.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22049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Semiotics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Hybridity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Media products that have conventions of more than one genre within.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Realism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The ways in which the product tries to make the event, people or issues they are portraying seemingly realistic (real).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Intertextuality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Examples of other media products featuring on other products.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Narrative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The story that being told with the use of images and language.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Propps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Standard ‘typical’ characters the feature in media products (hero, princess, villain, sidekick etc.)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Barthes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Media products encode meaning that the audience decodes (denotation/connotation)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Levi-Strauss Theory</w:t>
                            </w:r>
                            <w:r w:rsidR="00022049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022049">
                              <w:rPr>
                                <w:sz w:val="19"/>
                                <w:szCs w:val="19"/>
                              </w:rPr>
                              <w:t xml:space="preserve"> Most narratives include binary opposites and opposing sides. Good Vs Evil, Old Vs Young, Man Vs Woman etc. </w:t>
                            </w:r>
                          </w:p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165.95pt;margin-top:.55pt;width:217.15pt;height:521.1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TwJw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">
                <v:textbox>
                  <w:txbxContent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  <w:u w:val="single"/>
                        </w:rPr>
                        <w:t>Knowledge Organizer Glossary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Genre: </w:t>
                      </w:r>
                      <w:r w:rsidRPr="00022049">
                        <w:rPr>
                          <w:sz w:val="19"/>
                          <w:szCs w:val="19"/>
                        </w:rPr>
                        <w:t>A type / category of media products E.G. Charity adverts or Commercial adverts.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Viewpoints: </w:t>
                      </w:r>
                      <w:r w:rsidRPr="00022049">
                        <w:rPr>
                          <w:sz w:val="19"/>
                          <w:szCs w:val="19"/>
                        </w:rPr>
                        <w:t>The points of view that the producers are giving off about a topic, group of people or event.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Ideologies: 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The beliefs that the producers have of various topics, groups of </w:t>
                      </w:r>
                      <w:proofErr w:type="gramStart"/>
                      <w:r w:rsidRPr="00022049">
                        <w:rPr>
                          <w:sz w:val="19"/>
                          <w:szCs w:val="19"/>
                        </w:rPr>
                        <w:t>people or events and how they show their beliefs</w:t>
                      </w:r>
                      <w:proofErr w:type="gramEnd"/>
                      <w:r w:rsidRPr="00022049">
                        <w:rPr>
                          <w:sz w:val="19"/>
                          <w:szCs w:val="19"/>
                        </w:rPr>
                        <w:t>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Codes and Conventions: </w:t>
                      </w:r>
                      <w:r w:rsidRPr="00022049">
                        <w:rPr>
                          <w:sz w:val="19"/>
                          <w:szCs w:val="19"/>
                        </w:rPr>
                        <w:t>The specific ways in which genres use code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s to make it clear what genre they are. E.G. Dark lighting in horror products.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022049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Semiotics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Hybridity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Media products that have conventions of more than one genre within.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Realism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ways in which </w:t>
                      </w:r>
                      <w:bookmarkStart w:id="1" w:name="_GoBack"/>
                      <w:bookmarkEnd w:id="1"/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product tries to make the event, people or issues </w:t>
                      </w:r>
                      <w:proofErr w:type="gramStart"/>
                      <w:r w:rsidR="00022049" w:rsidRPr="00022049">
                        <w:rPr>
                          <w:sz w:val="19"/>
                          <w:szCs w:val="19"/>
                        </w:rPr>
                        <w:t>they</w:t>
                      </w:r>
                      <w:proofErr w:type="gramEnd"/>
                      <w:r w:rsidR="00022049" w:rsidRPr="00022049">
                        <w:rPr>
                          <w:sz w:val="19"/>
                          <w:szCs w:val="19"/>
                        </w:rPr>
                        <w:t xml:space="preserve"> are portraying seemingly realistic (real).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Intertextuality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Examples of other media products featuring on other products.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Narrative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The story that being told with the use of images and language.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022049">
                        <w:rPr>
                          <w:b/>
                          <w:sz w:val="19"/>
                          <w:szCs w:val="19"/>
                        </w:rPr>
                        <w:t>Propps</w:t>
                      </w:r>
                      <w:proofErr w:type="spellEnd"/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Standard ‘typical’ characters the feature in media products (hero, princess, villain, sidekick etc.)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Barthes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Media products encode meaning that the audience decodes (denotation/connotation)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Levi-Strauss Theory</w:t>
                      </w:r>
                      <w:r w:rsidR="00022049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="00022049">
                        <w:rPr>
                          <w:sz w:val="19"/>
                          <w:szCs w:val="19"/>
                        </w:rPr>
                        <w:t xml:space="preserve"> Most narratives include binary opposites and opposing sides. Good Vs Evil, Old Vs Young, Man Vs Woman etc. </w:t>
                      </w:r>
                    </w:p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2278743" cy="6618332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43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79.45pt;height:52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1lJw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2A1F2A">
                        <w:t>Coverlines</w:t>
                      </w:r>
                      <w:proofErr w:type="spellEnd"/>
                      <w:r w:rsidRPr="002A1F2A">
                        <w:t>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2A1F2A">
                        <w:t>Mise</w:t>
                      </w:r>
                      <w:proofErr w:type="spellEnd"/>
                      <w:r w:rsidRPr="002A1F2A">
                        <w:t>-</w:t>
                      </w:r>
                      <w:proofErr w:type="spellStart"/>
                      <w:r w:rsidRPr="002A1F2A">
                        <w:t>en</w:t>
                      </w:r>
                      <w:proofErr w:type="spellEnd"/>
                      <w:r w:rsidRPr="002A1F2A">
                        <w:t>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033A9C"/>
    <w:rsid w:val="002610FA"/>
    <w:rsid w:val="002A1F2A"/>
    <w:rsid w:val="00322727"/>
    <w:rsid w:val="00345C79"/>
    <w:rsid w:val="004075F8"/>
    <w:rsid w:val="00427C7D"/>
    <w:rsid w:val="004C2F5E"/>
    <w:rsid w:val="005B7B6C"/>
    <w:rsid w:val="005D0D95"/>
    <w:rsid w:val="00640FD1"/>
    <w:rsid w:val="006C7778"/>
    <w:rsid w:val="00870258"/>
    <w:rsid w:val="009659D8"/>
    <w:rsid w:val="00AC2380"/>
    <w:rsid w:val="00BB3FD7"/>
    <w:rsid w:val="00C04021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2A74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2019-11-19T08:01:00Z</dcterms:created>
  <dcterms:modified xsi:type="dcterms:W3CDTF">2019-11-19T08:01:00Z</dcterms:modified>
</cp:coreProperties>
</file>