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18" w:rsidRDefault="00921455" w:rsidP="00921455">
      <w:pPr>
        <w:pStyle w:val="NormalWeb"/>
        <w:spacing w:before="0" w:beforeAutospacing="0" w:after="150" w:afterAutospacing="0" w:line="420" w:lineRule="atLeast"/>
        <w:rPr>
          <w:rFonts w:ascii="Arial" w:hAnsi="Arial" w:cs="Arial"/>
          <w:color w:val="333333"/>
        </w:rPr>
      </w:pPr>
      <w:r>
        <w:rPr>
          <w:noProof/>
        </w:rPr>
        <w:drawing>
          <wp:inline distT="0" distB="0" distL="0" distR="0">
            <wp:extent cx="5731510" cy="2895921"/>
            <wp:effectExtent l="0" t="0" r="2540" b="0"/>
            <wp:docPr id="1" name="Picture 1" descr="http://resource.download.wjec.co.uk.s3-eu-west-1.amazonaws.com/vtc/2016-17/16-17_1-36/images/activities/unit4/1f-website-analysis/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download.wjec.co.uk.s3-eu-west-1.amazonaws.com/vtc/2016-17/16-17_1-36/images/activities/unit4/1f-website-analysis/websit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95921"/>
                    </a:xfrm>
                    <a:prstGeom prst="rect">
                      <a:avLst/>
                    </a:prstGeom>
                    <a:noFill/>
                    <a:ln>
                      <a:noFill/>
                    </a:ln>
                  </pic:spPr>
                </pic:pic>
              </a:graphicData>
            </a:graphic>
          </wp:inline>
        </w:drawing>
      </w:r>
      <w:r w:rsidRPr="00921455">
        <w:rPr>
          <w:rFonts w:ascii="Arial" w:hAnsi="Arial" w:cs="Arial"/>
          <w:color w:val="333333"/>
        </w:rPr>
        <w:t xml:space="preserve"> </w:t>
      </w:r>
    </w:p>
    <w:p w:rsidR="00E72018" w:rsidRDefault="00E72018"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How is the landing (home) page used to promote Katy Perry? </w:t>
      </w:r>
    </w:p>
    <w:p w:rsidR="00E72018" w:rsidRDefault="00E72018" w:rsidP="00921455">
      <w:pPr>
        <w:pStyle w:val="NormalWeb"/>
        <w:spacing w:before="0" w:beforeAutospacing="0" w:after="150" w:afterAutospacing="0" w:line="420" w:lineRule="atLeast"/>
        <w:rPr>
          <w:rFonts w:ascii="Arial" w:hAnsi="Arial" w:cs="Arial"/>
          <w:color w:val="333333"/>
        </w:rPr>
      </w:pPr>
    </w:p>
    <w:p w:rsidR="00E72018" w:rsidRDefault="00E72018" w:rsidP="00921455">
      <w:pPr>
        <w:pStyle w:val="NormalWeb"/>
        <w:spacing w:before="0" w:beforeAutospacing="0" w:after="150" w:afterAutospacing="0" w:line="420" w:lineRule="atLeast"/>
        <w:rPr>
          <w:rFonts w:ascii="Arial" w:hAnsi="Arial" w:cs="Arial"/>
          <w:color w:val="333333"/>
        </w:rPr>
      </w:pPr>
    </w:p>
    <w:p w:rsidR="00E72018" w:rsidRDefault="00E72018"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How is the colour scheme used effectively? </w:t>
      </w:r>
    </w:p>
    <w:p w:rsidR="00E72018" w:rsidRDefault="00E72018" w:rsidP="00921455">
      <w:pPr>
        <w:pStyle w:val="NormalWeb"/>
        <w:spacing w:before="0" w:beforeAutospacing="0" w:after="150" w:afterAutospacing="0" w:line="420" w:lineRule="atLeast"/>
        <w:rPr>
          <w:rFonts w:ascii="Arial" w:hAnsi="Arial" w:cs="Arial"/>
          <w:color w:val="333333"/>
        </w:rPr>
      </w:pPr>
    </w:p>
    <w:p w:rsidR="00E72018" w:rsidRDefault="00E72018" w:rsidP="00921455">
      <w:pPr>
        <w:pStyle w:val="NormalWeb"/>
        <w:spacing w:before="0" w:beforeAutospacing="0" w:after="150" w:afterAutospacing="0" w:line="420" w:lineRule="atLeast"/>
        <w:rPr>
          <w:rFonts w:ascii="Arial" w:hAnsi="Arial" w:cs="Arial"/>
          <w:color w:val="333333"/>
        </w:rPr>
      </w:pPr>
    </w:p>
    <w:p w:rsidR="00E72018" w:rsidRDefault="00E72018"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How do the characters in the video match Perry’s style of being ‘fun’ and ‘camp’?</w:t>
      </w:r>
    </w:p>
    <w:p w:rsidR="00E72018" w:rsidRDefault="00E72018" w:rsidP="00921455">
      <w:pPr>
        <w:pStyle w:val="NormalWeb"/>
        <w:spacing w:before="0" w:beforeAutospacing="0" w:after="150" w:afterAutospacing="0" w:line="420" w:lineRule="atLeast"/>
        <w:rPr>
          <w:rFonts w:ascii="Arial" w:hAnsi="Arial" w:cs="Arial"/>
          <w:color w:val="333333"/>
        </w:rPr>
      </w:pPr>
    </w:p>
    <w:p w:rsidR="00E72018" w:rsidRDefault="00E72018" w:rsidP="00921455">
      <w:pPr>
        <w:pStyle w:val="NormalWeb"/>
        <w:spacing w:before="0" w:beforeAutospacing="0" w:after="150" w:afterAutospacing="0" w:line="420" w:lineRule="atLeast"/>
        <w:rPr>
          <w:rFonts w:ascii="Arial" w:hAnsi="Arial" w:cs="Arial"/>
          <w:color w:val="333333"/>
        </w:rPr>
      </w:pPr>
    </w:p>
    <w:p w:rsidR="00F85340" w:rsidRDefault="00F85340" w:rsidP="00921455">
      <w:pPr>
        <w:pStyle w:val="NormalWeb"/>
        <w:spacing w:before="0" w:beforeAutospacing="0" w:after="150" w:afterAutospacing="0" w:line="420" w:lineRule="atLeast"/>
        <w:rPr>
          <w:rFonts w:ascii="Arial" w:hAnsi="Arial" w:cs="Arial"/>
          <w:color w:val="333333"/>
        </w:rPr>
      </w:pPr>
    </w:p>
    <w:p w:rsidR="00921455" w:rsidRDefault="00E72018"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Why has a simplistic layout been used? Where does it draw the audience’s attention to? </w:t>
      </w:r>
    </w:p>
    <w:p w:rsidR="0000595B" w:rsidRDefault="0000595B"/>
    <w:p w:rsidR="00921455" w:rsidRDefault="00921455">
      <w:r>
        <w:rPr>
          <w:noProof/>
          <w:lang w:eastAsia="en-GB"/>
        </w:rPr>
        <w:lastRenderedPageBreak/>
        <w:drawing>
          <wp:inline distT="0" distB="0" distL="0" distR="0">
            <wp:extent cx="5731510" cy="2895921"/>
            <wp:effectExtent l="0" t="0" r="2540" b="0"/>
            <wp:docPr id="2" name="Picture 2" descr="http://resource.download.wjec.co.uk.s3-eu-west-1.amazonaws.com/vtc/2016-17/16-17_1-36/images/activities/unit4/1f-website-analysis/webs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download.wjec.co.uk.s3-eu-west-1.amazonaws.com/vtc/2016-17/16-17_1-36/images/activities/unit4/1f-website-analysis/websit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95921"/>
                    </a:xfrm>
                    <a:prstGeom prst="rect">
                      <a:avLst/>
                    </a:prstGeom>
                    <a:noFill/>
                    <a:ln>
                      <a:noFill/>
                    </a:ln>
                  </pic:spPr>
                </pic:pic>
              </a:graphicData>
            </a:graphic>
          </wp:inline>
        </w:drawing>
      </w:r>
    </w:p>
    <w:p w:rsidR="00921455" w:rsidRDefault="00921455" w:rsidP="00921455"/>
    <w:p w:rsidR="00E72018" w:rsidRDefault="00E72018"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What are the benefits of having a separate “Featured </w:t>
      </w:r>
      <w:proofErr w:type="spellStart"/>
      <w:r>
        <w:rPr>
          <w:rFonts w:ascii="Arial" w:hAnsi="Arial" w:cs="Arial"/>
          <w:color w:val="333333"/>
        </w:rPr>
        <w:t>Merch</w:t>
      </w:r>
      <w:proofErr w:type="spellEnd"/>
      <w:r>
        <w:rPr>
          <w:rFonts w:ascii="Arial" w:hAnsi="Arial" w:cs="Arial"/>
          <w:color w:val="333333"/>
        </w:rPr>
        <w:t xml:space="preserve"> Items”</w:t>
      </w:r>
      <w:r w:rsidR="00F85340">
        <w:rPr>
          <w:rFonts w:ascii="Arial" w:hAnsi="Arial" w:cs="Arial"/>
          <w:color w:val="333333"/>
        </w:rPr>
        <w:t xml:space="preserve"> section on the landing page?</w:t>
      </w:r>
      <w:r>
        <w:rPr>
          <w:rFonts w:ascii="Arial" w:hAnsi="Arial" w:cs="Arial"/>
          <w:color w:val="333333"/>
        </w:rPr>
        <w:t xml:space="preserve"> Consider the audience, revenue and artist image.</w:t>
      </w:r>
    </w:p>
    <w:p w:rsidR="00F85340" w:rsidRDefault="00F85340" w:rsidP="00F85340">
      <w:pPr>
        <w:pStyle w:val="NormalWeb"/>
        <w:numPr>
          <w:ilvl w:val="0"/>
          <w:numId w:val="2"/>
        </w:numPr>
        <w:spacing w:before="0" w:beforeAutospacing="0" w:after="150" w:afterAutospacing="0" w:line="420" w:lineRule="atLeast"/>
        <w:rPr>
          <w:rFonts w:ascii="Arial" w:hAnsi="Arial" w:cs="Arial"/>
          <w:color w:val="333333"/>
        </w:rPr>
      </w:pPr>
      <w:r>
        <w:rPr>
          <w:rFonts w:ascii="Arial" w:hAnsi="Arial" w:cs="Arial"/>
          <w:color w:val="333333"/>
        </w:rPr>
        <w:t xml:space="preserve"> </w:t>
      </w:r>
    </w:p>
    <w:p w:rsidR="00F85340" w:rsidRDefault="00F85340" w:rsidP="00F85340">
      <w:pPr>
        <w:pStyle w:val="NormalWeb"/>
        <w:numPr>
          <w:ilvl w:val="0"/>
          <w:numId w:val="2"/>
        </w:numPr>
        <w:spacing w:before="0" w:beforeAutospacing="0" w:after="150" w:afterAutospacing="0" w:line="420" w:lineRule="atLeast"/>
        <w:rPr>
          <w:rFonts w:ascii="Arial" w:hAnsi="Arial" w:cs="Arial"/>
          <w:color w:val="333333"/>
        </w:rPr>
      </w:pPr>
      <w:r>
        <w:rPr>
          <w:rFonts w:ascii="Arial" w:hAnsi="Arial" w:cs="Arial"/>
          <w:color w:val="333333"/>
        </w:rPr>
        <w:t xml:space="preserve"> </w:t>
      </w:r>
    </w:p>
    <w:p w:rsidR="00F85340" w:rsidRDefault="00F85340" w:rsidP="00F85340">
      <w:pPr>
        <w:pStyle w:val="NormalWeb"/>
        <w:numPr>
          <w:ilvl w:val="0"/>
          <w:numId w:val="2"/>
        </w:numPr>
        <w:spacing w:before="0" w:beforeAutospacing="0" w:after="150" w:afterAutospacing="0" w:line="420" w:lineRule="atLeast"/>
        <w:rPr>
          <w:rFonts w:ascii="Arial" w:hAnsi="Arial" w:cs="Arial"/>
          <w:color w:val="333333"/>
        </w:rPr>
      </w:pPr>
      <w:r>
        <w:rPr>
          <w:rFonts w:ascii="Arial" w:hAnsi="Arial" w:cs="Arial"/>
          <w:color w:val="333333"/>
        </w:rPr>
        <w:t xml:space="preserve"> </w:t>
      </w:r>
    </w:p>
    <w:p w:rsidR="00F85340" w:rsidRDefault="00F85340" w:rsidP="00F85340">
      <w:pPr>
        <w:pStyle w:val="NormalWeb"/>
        <w:spacing w:before="0" w:beforeAutospacing="0" w:after="150" w:afterAutospacing="0" w:line="420" w:lineRule="atLeast"/>
        <w:rPr>
          <w:rFonts w:ascii="Arial" w:hAnsi="Arial" w:cs="Arial"/>
          <w:color w:val="333333"/>
        </w:rPr>
      </w:pPr>
      <w:r>
        <w:rPr>
          <w:rFonts w:ascii="Arial" w:hAnsi="Arial" w:cs="Arial"/>
          <w:color w:val="333333"/>
        </w:rPr>
        <w:t>What does the abbreviation of the word merchandise into “</w:t>
      </w:r>
      <w:proofErr w:type="spellStart"/>
      <w:r>
        <w:rPr>
          <w:rFonts w:ascii="Arial" w:hAnsi="Arial" w:cs="Arial"/>
          <w:color w:val="333333"/>
        </w:rPr>
        <w:t>Merch</w:t>
      </w:r>
      <w:proofErr w:type="spellEnd"/>
      <w:r>
        <w:rPr>
          <w:rFonts w:ascii="Arial" w:hAnsi="Arial" w:cs="Arial"/>
          <w:color w:val="333333"/>
        </w:rPr>
        <w:t xml:space="preserve">” suggest about the target audience? </w:t>
      </w:r>
    </w:p>
    <w:p w:rsidR="00F85340" w:rsidRDefault="00F85340" w:rsidP="00F85340">
      <w:pPr>
        <w:pStyle w:val="NormalWeb"/>
        <w:spacing w:before="0" w:beforeAutospacing="0" w:after="150" w:afterAutospacing="0" w:line="420" w:lineRule="atLeast"/>
        <w:rPr>
          <w:rFonts w:ascii="Arial" w:hAnsi="Arial" w:cs="Arial"/>
          <w:color w:val="333333"/>
        </w:rPr>
      </w:pPr>
    </w:p>
    <w:p w:rsidR="00F85340" w:rsidRDefault="00F85340" w:rsidP="00F85340">
      <w:pPr>
        <w:pStyle w:val="NormalWeb"/>
        <w:spacing w:before="0" w:beforeAutospacing="0" w:after="150" w:afterAutospacing="0" w:line="420" w:lineRule="atLeast"/>
        <w:rPr>
          <w:rFonts w:ascii="Arial" w:hAnsi="Arial" w:cs="Arial"/>
          <w:color w:val="333333"/>
        </w:rPr>
      </w:pPr>
    </w:p>
    <w:p w:rsidR="00F85340" w:rsidRDefault="00F85340" w:rsidP="00F85340">
      <w:pPr>
        <w:pStyle w:val="NormalWeb"/>
        <w:spacing w:before="0" w:beforeAutospacing="0" w:after="150" w:afterAutospacing="0" w:line="420" w:lineRule="atLeast"/>
        <w:rPr>
          <w:rFonts w:ascii="Arial" w:hAnsi="Arial" w:cs="Arial"/>
          <w:color w:val="333333"/>
        </w:rPr>
      </w:pPr>
    </w:p>
    <w:p w:rsidR="00F85340" w:rsidRDefault="00F85340" w:rsidP="00F85340">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The space at the bottom of the screenshot shows social media links to Perry’s pages. Why have these been included? </w:t>
      </w:r>
    </w:p>
    <w:p w:rsidR="00F85340" w:rsidRDefault="00F85340" w:rsidP="00F85340">
      <w:pPr>
        <w:pStyle w:val="NormalWeb"/>
        <w:spacing w:before="0" w:beforeAutospacing="0" w:after="150" w:afterAutospacing="0" w:line="420" w:lineRule="atLeast"/>
        <w:rPr>
          <w:rFonts w:ascii="Arial" w:hAnsi="Arial" w:cs="Arial"/>
          <w:color w:val="333333"/>
        </w:rPr>
      </w:pPr>
    </w:p>
    <w:p w:rsidR="00921455" w:rsidRDefault="00921455" w:rsidP="00921455">
      <w:pPr>
        <w:pStyle w:val="NormalWeb"/>
        <w:spacing w:before="0" w:beforeAutospacing="0" w:after="150" w:afterAutospacing="0" w:line="420" w:lineRule="atLeast"/>
        <w:rPr>
          <w:rFonts w:ascii="Arial" w:hAnsi="Arial" w:cs="Arial"/>
          <w:color w:val="333333"/>
        </w:rPr>
      </w:pPr>
    </w:p>
    <w:p w:rsidR="00921455" w:rsidRPr="00F85340" w:rsidRDefault="00F85340" w:rsidP="00F85340">
      <w:pPr>
        <w:pStyle w:val="NormalWeb"/>
        <w:spacing w:before="0" w:beforeAutospacing="0" w:after="150" w:afterAutospacing="0" w:line="420" w:lineRule="atLeast"/>
        <w:rPr>
          <w:rFonts w:ascii="Arial" w:hAnsi="Arial" w:cs="Arial"/>
          <w:color w:val="333333"/>
        </w:rPr>
      </w:pPr>
      <w:r>
        <w:rPr>
          <w:rFonts w:ascii="Arial" w:hAnsi="Arial" w:cs="Arial"/>
          <w:color w:val="333333"/>
        </w:rPr>
        <w:t>There is also a link for audiences to use to “subscribe”. What type of audience may do this?</w:t>
      </w:r>
    </w:p>
    <w:p w:rsidR="00921455" w:rsidRDefault="00921455" w:rsidP="00921455">
      <w:r>
        <w:rPr>
          <w:noProof/>
          <w:lang w:eastAsia="en-GB"/>
        </w:rPr>
        <w:lastRenderedPageBreak/>
        <w:drawing>
          <wp:inline distT="0" distB="0" distL="0" distR="0">
            <wp:extent cx="5731510" cy="2895921"/>
            <wp:effectExtent l="0" t="0" r="2540" b="0"/>
            <wp:docPr id="5" name="Picture 5" descr="http://resource.download.wjec.co.uk.s3-eu-west-1.amazonaws.com/vtc/2016-17/16-17_1-36/images/activities/unit4/1f-website-analysis/websi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ource.download.wjec.co.uk.s3-eu-west-1.amazonaws.com/vtc/2016-17/16-17_1-36/images/activities/unit4/1f-website-analysis/websit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95921"/>
                    </a:xfrm>
                    <a:prstGeom prst="rect">
                      <a:avLst/>
                    </a:prstGeom>
                    <a:noFill/>
                    <a:ln>
                      <a:noFill/>
                    </a:ln>
                  </pic:spPr>
                </pic:pic>
              </a:graphicData>
            </a:graphic>
          </wp:inline>
        </w:drawing>
      </w:r>
    </w:p>
    <w:p w:rsidR="00F85340" w:rsidRDefault="00F85340"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This page includes a close up of the artist appearing to be gazing directly at the audience. What effect does this have?</w:t>
      </w:r>
    </w:p>
    <w:p w:rsidR="00F85340" w:rsidRDefault="00F85340" w:rsidP="00921455">
      <w:pPr>
        <w:pStyle w:val="NormalWeb"/>
        <w:spacing w:before="0" w:beforeAutospacing="0" w:after="150" w:afterAutospacing="0" w:line="420" w:lineRule="atLeast"/>
        <w:rPr>
          <w:rFonts w:ascii="Arial" w:hAnsi="Arial" w:cs="Arial"/>
          <w:color w:val="333333"/>
        </w:rPr>
      </w:pPr>
    </w:p>
    <w:p w:rsidR="00F85340" w:rsidRDefault="00F85340" w:rsidP="00921455">
      <w:pPr>
        <w:pStyle w:val="NormalWeb"/>
        <w:spacing w:before="0" w:beforeAutospacing="0" w:after="150" w:afterAutospacing="0" w:line="420" w:lineRule="atLeast"/>
        <w:rPr>
          <w:rFonts w:ascii="Arial" w:hAnsi="Arial" w:cs="Arial"/>
          <w:color w:val="333333"/>
        </w:rPr>
      </w:pPr>
    </w:p>
    <w:p w:rsidR="00F85340" w:rsidRDefault="00F85340" w:rsidP="00921455">
      <w:pPr>
        <w:pStyle w:val="NormalWeb"/>
        <w:spacing w:before="0" w:beforeAutospacing="0" w:after="150" w:afterAutospacing="0" w:line="420" w:lineRule="atLeast"/>
        <w:rPr>
          <w:rFonts w:ascii="Arial" w:hAnsi="Arial" w:cs="Arial"/>
          <w:color w:val="333333"/>
        </w:rPr>
      </w:pPr>
    </w:p>
    <w:p w:rsidR="00F85340" w:rsidRDefault="00F85340"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Why has a dominant central image with sparsely anything else on the page been used?  </w:t>
      </w:r>
    </w:p>
    <w:p w:rsidR="00F85340" w:rsidRDefault="00F85340" w:rsidP="00921455">
      <w:pPr>
        <w:pStyle w:val="NormalWeb"/>
        <w:spacing w:before="0" w:beforeAutospacing="0" w:after="150" w:afterAutospacing="0" w:line="420" w:lineRule="atLeast"/>
        <w:rPr>
          <w:rFonts w:ascii="Arial" w:hAnsi="Arial" w:cs="Arial"/>
          <w:color w:val="333333"/>
        </w:rPr>
      </w:pPr>
    </w:p>
    <w:p w:rsidR="00F85340" w:rsidRDefault="00F85340" w:rsidP="00921455">
      <w:pPr>
        <w:pStyle w:val="NormalWeb"/>
        <w:spacing w:before="0" w:beforeAutospacing="0" w:after="150" w:afterAutospacing="0" w:line="420" w:lineRule="atLeast"/>
        <w:rPr>
          <w:rFonts w:ascii="Arial" w:hAnsi="Arial" w:cs="Arial"/>
          <w:color w:val="333333"/>
        </w:rPr>
      </w:pPr>
    </w:p>
    <w:p w:rsidR="00F85340" w:rsidRDefault="00F85340" w:rsidP="00921455">
      <w:pPr>
        <w:pStyle w:val="NormalWeb"/>
        <w:spacing w:before="0" w:beforeAutospacing="0" w:after="150" w:afterAutospacing="0" w:line="420" w:lineRule="atLeast"/>
        <w:rPr>
          <w:rFonts w:ascii="Arial" w:hAnsi="Arial" w:cs="Arial"/>
          <w:color w:val="333333"/>
        </w:rPr>
      </w:pPr>
    </w:p>
    <w:p w:rsidR="00921455" w:rsidRDefault="00F85340"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How has Perry’s brand identity been reinforced on this page? Consider social media, style, colour and </w:t>
      </w:r>
      <w:proofErr w:type="spellStart"/>
      <w:r>
        <w:rPr>
          <w:rFonts w:ascii="Arial" w:hAnsi="Arial" w:cs="Arial"/>
          <w:color w:val="333333"/>
        </w:rPr>
        <w:t>mise</w:t>
      </w:r>
      <w:proofErr w:type="spellEnd"/>
      <w:r>
        <w:rPr>
          <w:rFonts w:ascii="Arial" w:hAnsi="Arial" w:cs="Arial"/>
          <w:color w:val="333333"/>
        </w:rPr>
        <w:t>-</w:t>
      </w:r>
      <w:proofErr w:type="spellStart"/>
      <w:r>
        <w:rPr>
          <w:rFonts w:ascii="Arial" w:hAnsi="Arial" w:cs="Arial"/>
          <w:color w:val="333333"/>
        </w:rPr>
        <w:t>en</w:t>
      </w:r>
      <w:proofErr w:type="spellEnd"/>
      <w:r>
        <w:rPr>
          <w:rFonts w:ascii="Arial" w:hAnsi="Arial" w:cs="Arial"/>
          <w:color w:val="333333"/>
        </w:rPr>
        <w:t>-scene.</w:t>
      </w:r>
    </w:p>
    <w:p w:rsidR="00921455" w:rsidRDefault="00921455" w:rsidP="00921455"/>
    <w:p w:rsidR="00F85340" w:rsidRDefault="00921455" w:rsidP="00921455">
      <w:pPr>
        <w:pStyle w:val="NormalWeb"/>
        <w:spacing w:before="0" w:beforeAutospacing="0" w:after="150" w:afterAutospacing="0" w:line="420" w:lineRule="atLeast"/>
        <w:rPr>
          <w:rFonts w:ascii="Arial" w:hAnsi="Arial" w:cs="Arial"/>
          <w:color w:val="333333"/>
        </w:rPr>
      </w:pPr>
      <w:r>
        <w:rPr>
          <w:noProof/>
        </w:rPr>
        <w:lastRenderedPageBreak/>
        <w:drawing>
          <wp:inline distT="0" distB="0" distL="0" distR="0">
            <wp:extent cx="4263242" cy="3224287"/>
            <wp:effectExtent l="0" t="0" r="4445" b="0"/>
            <wp:docPr id="6" name="Picture 6" descr="http://resource.download.wjec.co.uk.s3-eu-west-1.amazonaws.com/vtc/2016-17/16-17_1-36/images/activities/unit4/1f-website-analysis/websi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ource.download.wjec.co.uk.s3-eu-west-1.amazonaws.com/vtc/2016-17/16-17_1-36/images/activities/unit4/1f-website-analysis/websit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2714" cy="3239014"/>
                    </a:xfrm>
                    <a:prstGeom prst="rect">
                      <a:avLst/>
                    </a:prstGeom>
                    <a:noFill/>
                    <a:ln>
                      <a:noFill/>
                    </a:ln>
                  </pic:spPr>
                </pic:pic>
              </a:graphicData>
            </a:graphic>
          </wp:inline>
        </w:drawing>
      </w:r>
      <w:r w:rsidRPr="00921455">
        <w:rPr>
          <w:rFonts w:ascii="Arial" w:hAnsi="Arial" w:cs="Arial"/>
          <w:color w:val="333333"/>
        </w:rPr>
        <w:t xml:space="preserve"> </w:t>
      </w:r>
    </w:p>
    <w:p w:rsidR="00F85340" w:rsidRPr="00156E34" w:rsidRDefault="00F85340" w:rsidP="00921455">
      <w:pPr>
        <w:pStyle w:val="NormalWeb"/>
        <w:spacing w:before="0" w:beforeAutospacing="0" w:after="150" w:afterAutospacing="0" w:line="420" w:lineRule="atLeast"/>
        <w:rPr>
          <w:rFonts w:ascii="Arial" w:hAnsi="Arial" w:cs="Arial"/>
          <w:color w:val="333333"/>
          <w:sz w:val="22"/>
        </w:rPr>
      </w:pPr>
      <w:r w:rsidRPr="00156E34">
        <w:rPr>
          <w:rFonts w:ascii="Arial" w:hAnsi="Arial" w:cs="Arial"/>
          <w:color w:val="333333"/>
          <w:sz w:val="22"/>
        </w:rPr>
        <w:t>As the audience scroll down, the dominant image remains static whilst the other information is laid over the top. Why has this been done?</w:t>
      </w:r>
    </w:p>
    <w:p w:rsidR="00F85340" w:rsidRPr="00156E34" w:rsidRDefault="00F85340" w:rsidP="00921455">
      <w:pPr>
        <w:pStyle w:val="NormalWeb"/>
        <w:spacing w:before="0" w:beforeAutospacing="0" w:after="150" w:afterAutospacing="0" w:line="420" w:lineRule="atLeast"/>
        <w:rPr>
          <w:rFonts w:ascii="Arial" w:hAnsi="Arial" w:cs="Arial"/>
          <w:color w:val="333333"/>
          <w:sz w:val="22"/>
        </w:rPr>
      </w:pPr>
    </w:p>
    <w:p w:rsidR="00156E34" w:rsidRPr="00156E34" w:rsidRDefault="00156E34" w:rsidP="00921455">
      <w:pPr>
        <w:pStyle w:val="NormalWeb"/>
        <w:spacing w:before="0" w:beforeAutospacing="0" w:after="150" w:afterAutospacing="0" w:line="420" w:lineRule="atLeast"/>
        <w:rPr>
          <w:rFonts w:ascii="Arial" w:hAnsi="Arial" w:cs="Arial"/>
          <w:color w:val="333333"/>
          <w:sz w:val="22"/>
        </w:rPr>
      </w:pPr>
    </w:p>
    <w:p w:rsidR="00156E34" w:rsidRPr="00156E34" w:rsidRDefault="00156E34" w:rsidP="00921455">
      <w:pPr>
        <w:pStyle w:val="NormalWeb"/>
        <w:spacing w:before="0" w:beforeAutospacing="0" w:after="150" w:afterAutospacing="0" w:line="420" w:lineRule="atLeast"/>
        <w:rPr>
          <w:rFonts w:ascii="Arial" w:hAnsi="Arial" w:cs="Arial"/>
          <w:color w:val="333333"/>
          <w:sz w:val="22"/>
        </w:rPr>
      </w:pPr>
      <w:r w:rsidRPr="00156E34">
        <w:rPr>
          <w:rFonts w:ascii="Arial" w:hAnsi="Arial" w:cs="Arial"/>
          <w:color w:val="333333"/>
          <w:sz w:val="22"/>
        </w:rPr>
        <w:t xml:space="preserve">There are four videos which are all linked to the new single (the actual video and another promotional video, along with two different award ceremonies). Why have these four videos been linked together? </w:t>
      </w:r>
    </w:p>
    <w:p w:rsidR="00156E34" w:rsidRPr="00156E34" w:rsidRDefault="00156E34" w:rsidP="00921455">
      <w:pPr>
        <w:pStyle w:val="NormalWeb"/>
        <w:spacing w:before="0" w:beforeAutospacing="0" w:after="150" w:afterAutospacing="0" w:line="420" w:lineRule="atLeast"/>
        <w:rPr>
          <w:rFonts w:ascii="Arial" w:hAnsi="Arial" w:cs="Arial"/>
          <w:color w:val="333333"/>
          <w:sz w:val="22"/>
        </w:rPr>
      </w:pPr>
    </w:p>
    <w:p w:rsidR="00156E34" w:rsidRPr="00156E34" w:rsidRDefault="00156E34" w:rsidP="00921455">
      <w:pPr>
        <w:pStyle w:val="NormalWeb"/>
        <w:spacing w:before="0" w:beforeAutospacing="0" w:after="150" w:afterAutospacing="0" w:line="420" w:lineRule="atLeast"/>
        <w:rPr>
          <w:rFonts w:ascii="Arial" w:hAnsi="Arial" w:cs="Arial"/>
          <w:color w:val="333333"/>
          <w:sz w:val="22"/>
        </w:rPr>
      </w:pPr>
    </w:p>
    <w:p w:rsidR="00921455" w:rsidRPr="00156E34" w:rsidRDefault="00921455" w:rsidP="00921455">
      <w:pPr>
        <w:pStyle w:val="NormalWeb"/>
        <w:spacing w:before="0" w:beforeAutospacing="0" w:after="150" w:afterAutospacing="0" w:line="420" w:lineRule="atLeast"/>
        <w:rPr>
          <w:rFonts w:ascii="Arial" w:hAnsi="Arial" w:cs="Arial"/>
          <w:color w:val="333333"/>
          <w:sz w:val="22"/>
        </w:rPr>
      </w:pPr>
      <w:r w:rsidRPr="00156E34">
        <w:rPr>
          <w:rFonts w:ascii="Arial" w:hAnsi="Arial" w:cs="Arial"/>
          <w:color w:val="333333"/>
          <w:sz w:val="22"/>
        </w:rPr>
        <w:t>Just under the single there is a ‘Get it’ call to action button which offers a drop</w:t>
      </w:r>
      <w:r w:rsidR="00156E34" w:rsidRPr="00156E34">
        <w:rPr>
          <w:rFonts w:ascii="Arial" w:hAnsi="Arial" w:cs="Arial"/>
          <w:color w:val="333333"/>
          <w:sz w:val="22"/>
        </w:rPr>
        <w:t xml:space="preserve"> down menu of music retailers. Why has this feature been included right underneath the video? </w:t>
      </w:r>
    </w:p>
    <w:p w:rsidR="00156E34" w:rsidRPr="00156E34" w:rsidRDefault="00156E34" w:rsidP="00921455">
      <w:pPr>
        <w:pStyle w:val="NormalWeb"/>
        <w:spacing w:before="0" w:beforeAutospacing="0" w:after="150" w:afterAutospacing="0" w:line="420" w:lineRule="atLeast"/>
        <w:rPr>
          <w:rFonts w:ascii="Arial" w:hAnsi="Arial" w:cs="Arial"/>
          <w:color w:val="333333"/>
          <w:sz w:val="22"/>
        </w:rPr>
      </w:pPr>
    </w:p>
    <w:p w:rsidR="00156E34" w:rsidRPr="00156E34" w:rsidRDefault="00156E34" w:rsidP="00921455">
      <w:pPr>
        <w:pStyle w:val="NormalWeb"/>
        <w:spacing w:before="0" w:beforeAutospacing="0" w:after="150" w:afterAutospacing="0" w:line="420" w:lineRule="atLeast"/>
        <w:rPr>
          <w:rFonts w:ascii="Arial" w:hAnsi="Arial" w:cs="Arial"/>
          <w:color w:val="333333"/>
          <w:sz w:val="22"/>
        </w:rPr>
      </w:pPr>
    </w:p>
    <w:p w:rsidR="00921455" w:rsidRPr="00156E34" w:rsidRDefault="00156E34" w:rsidP="00921455">
      <w:pPr>
        <w:pStyle w:val="NormalWeb"/>
        <w:spacing w:before="0" w:beforeAutospacing="0" w:after="150" w:afterAutospacing="0" w:line="420" w:lineRule="atLeast"/>
        <w:rPr>
          <w:rFonts w:ascii="Arial" w:hAnsi="Arial" w:cs="Arial"/>
          <w:color w:val="333333"/>
          <w:sz w:val="22"/>
        </w:rPr>
      </w:pPr>
      <w:r w:rsidRPr="00156E34">
        <w:rPr>
          <w:rFonts w:ascii="Arial" w:hAnsi="Arial" w:cs="Arial"/>
          <w:color w:val="333333"/>
          <w:sz w:val="22"/>
        </w:rPr>
        <w:t xml:space="preserve">Why is including the music video, a link to the song and the use of the website an example of synergy? </w:t>
      </w:r>
    </w:p>
    <w:p w:rsidR="00921455" w:rsidRDefault="00921455" w:rsidP="00921455"/>
    <w:p w:rsidR="00921455" w:rsidRDefault="00921455" w:rsidP="00921455">
      <w:r>
        <w:rPr>
          <w:noProof/>
          <w:lang w:eastAsia="en-GB"/>
        </w:rPr>
        <w:lastRenderedPageBreak/>
        <w:drawing>
          <wp:inline distT="0" distB="0" distL="0" distR="0">
            <wp:extent cx="5039591" cy="3379178"/>
            <wp:effectExtent l="0" t="0" r="8890" b="0"/>
            <wp:docPr id="7" name="Picture 7" descr="http://resource.download.wjec.co.uk.s3-eu-west-1.amazonaws.com/vtc/2016-17/16-17_1-36/images/activities/unit4/1f-website-analysis/websi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ource.download.wjec.co.uk.s3-eu-west-1.amazonaws.com/vtc/2016-17/16-17_1-36/images/activities/unit4/1f-website-analysis/websit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836" cy="3385377"/>
                    </a:xfrm>
                    <a:prstGeom prst="rect">
                      <a:avLst/>
                    </a:prstGeom>
                    <a:noFill/>
                    <a:ln>
                      <a:noFill/>
                    </a:ln>
                  </pic:spPr>
                </pic:pic>
              </a:graphicData>
            </a:graphic>
          </wp:inline>
        </w:drawing>
      </w:r>
    </w:p>
    <w:p w:rsidR="00921455" w:rsidRDefault="002613F0"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What does the use of geometric map in the form of</w:t>
      </w:r>
      <w:r w:rsidR="00921455">
        <w:rPr>
          <w:rFonts w:ascii="Arial" w:hAnsi="Arial" w:cs="Arial"/>
          <w:color w:val="333333"/>
        </w:rPr>
        <w:t xml:space="preserve"> a link to her ‘events’ page</w:t>
      </w:r>
      <w:r>
        <w:rPr>
          <w:rFonts w:ascii="Arial" w:hAnsi="Arial" w:cs="Arial"/>
          <w:color w:val="333333"/>
        </w:rPr>
        <w:t xml:space="preserve"> imply about Katy Perry’s reputation? </w:t>
      </w:r>
    </w:p>
    <w:p w:rsidR="002613F0" w:rsidRDefault="002613F0" w:rsidP="00921455">
      <w:pPr>
        <w:pStyle w:val="NormalWeb"/>
        <w:spacing w:before="0" w:beforeAutospacing="0" w:after="150" w:afterAutospacing="0" w:line="420" w:lineRule="atLeast"/>
        <w:rPr>
          <w:rFonts w:ascii="Arial" w:hAnsi="Arial" w:cs="Arial"/>
          <w:color w:val="333333"/>
        </w:rPr>
      </w:pPr>
    </w:p>
    <w:p w:rsidR="00536781" w:rsidRDefault="00536781" w:rsidP="00921455">
      <w:pPr>
        <w:pStyle w:val="NormalWeb"/>
        <w:spacing w:before="0" w:beforeAutospacing="0" w:after="150" w:afterAutospacing="0" w:line="420" w:lineRule="atLeast"/>
        <w:rPr>
          <w:rFonts w:ascii="Arial" w:hAnsi="Arial" w:cs="Arial"/>
          <w:color w:val="333333"/>
        </w:rPr>
      </w:pPr>
    </w:p>
    <w:p w:rsidR="00921455" w:rsidRDefault="002613F0"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There are more images taken from the single’s music video. Why? </w:t>
      </w:r>
    </w:p>
    <w:p w:rsidR="00CD6129" w:rsidRDefault="00CD6129" w:rsidP="00921455">
      <w:pPr>
        <w:pStyle w:val="NormalWeb"/>
        <w:spacing w:before="0" w:beforeAutospacing="0" w:after="150" w:afterAutospacing="0" w:line="420" w:lineRule="atLeast"/>
        <w:rPr>
          <w:rFonts w:ascii="Arial" w:hAnsi="Arial" w:cs="Arial"/>
          <w:color w:val="333333"/>
        </w:rPr>
      </w:pPr>
    </w:p>
    <w:p w:rsidR="002613F0" w:rsidRDefault="002613F0" w:rsidP="00921455">
      <w:pPr>
        <w:pStyle w:val="NormalWeb"/>
        <w:spacing w:before="0" w:beforeAutospacing="0" w:after="150" w:afterAutospacing="0" w:line="420" w:lineRule="atLeast"/>
        <w:rPr>
          <w:rFonts w:ascii="Arial" w:hAnsi="Arial" w:cs="Arial"/>
          <w:color w:val="333333"/>
        </w:rPr>
      </w:pPr>
    </w:p>
    <w:p w:rsidR="00921455" w:rsidRDefault="002613F0"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By pressing the link, audiences can see many more pictures of Katy Perry taken mainly from her music videos. Which of the uses and gratifications does this give audiences and why? </w:t>
      </w:r>
    </w:p>
    <w:p w:rsidR="002613F0" w:rsidRDefault="002613F0" w:rsidP="00921455">
      <w:pPr>
        <w:pStyle w:val="NormalWeb"/>
        <w:spacing w:before="0" w:beforeAutospacing="0" w:after="150" w:afterAutospacing="0" w:line="420" w:lineRule="atLeast"/>
        <w:rPr>
          <w:rFonts w:ascii="Arial" w:hAnsi="Arial" w:cs="Arial"/>
          <w:color w:val="333333"/>
        </w:rPr>
      </w:pPr>
    </w:p>
    <w:p w:rsidR="002613F0" w:rsidRDefault="002613F0" w:rsidP="00921455">
      <w:pPr>
        <w:pStyle w:val="NormalWeb"/>
        <w:spacing w:before="0" w:beforeAutospacing="0" w:after="150" w:afterAutospacing="0" w:line="420" w:lineRule="atLeast"/>
        <w:rPr>
          <w:rFonts w:ascii="Arial" w:hAnsi="Arial" w:cs="Arial"/>
          <w:color w:val="333333"/>
        </w:rPr>
      </w:pPr>
    </w:p>
    <w:p w:rsidR="00921455" w:rsidRPr="00CD6129" w:rsidRDefault="002613F0" w:rsidP="00CD6129">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The </w:t>
      </w:r>
      <w:r w:rsidR="00921455">
        <w:rPr>
          <w:rFonts w:ascii="Arial" w:hAnsi="Arial" w:cs="Arial"/>
          <w:color w:val="333333"/>
        </w:rPr>
        <w:t>gallery of images show</w:t>
      </w:r>
      <w:r>
        <w:rPr>
          <w:rFonts w:ascii="Arial" w:hAnsi="Arial" w:cs="Arial"/>
          <w:color w:val="333333"/>
        </w:rPr>
        <w:t>s</w:t>
      </w:r>
      <w:r w:rsidR="00921455">
        <w:rPr>
          <w:rFonts w:ascii="Arial" w:hAnsi="Arial" w:cs="Arial"/>
          <w:color w:val="333333"/>
        </w:rPr>
        <w:t xml:space="preserve"> all the different looks/personalities the artist has displayed through her different videos. For example, the more futuristic look of Chained to the Rhythm, to the sexualised images of ‘I kissed a girl’. </w:t>
      </w:r>
      <w:r>
        <w:rPr>
          <w:rFonts w:ascii="Arial" w:hAnsi="Arial" w:cs="Arial"/>
          <w:color w:val="333333"/>
        </w:rPr>
        <w:t>What reas</w:t>
      </w:r>
      <w:r w:rsidR="00CD6129">
        <w:rPr>
          <w:rFonts w:ascii="Arial" w:hAnsi="Arial" w:cs="Arial"/>
          <w:color w:val="333333"/>
        </w:rPr>
        <w:t>ons may this have been done for?</w:t>
      </w:r>
    </w:p>
    <w:p w:rsidR="00921455" w:rsidRDefault="00921455" w:rsidP="00921455">
      <w:r>
        <w:rPr>
          <w:noProof/>
          <w:lang w:eastAsia="en-GB"/>
        </w:rPr>
        <w:lastRenderedPageBreak/>
        <w:drawing>
          <wp:inline distT="0" distB="0" distL="0" distR="0">
            <wp:extent cx="5731510" cy="2895921"/>
            <wp:effectExtent l="0" t="0" r="2540" b="0"/>
            <wp:docPr id="8" name="Picture 8" descr="http://resource.download.wjec.co.uk.s3-eu-west-1.amazonaws.com/vtc/2016-17/16-17_1-36/images/activities/unit4/1f-website-analysis/websi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source.download.wjec.co.uk.s3-eu-west-1.amazonaws.com/vtc/2016-17/16-17_1-36/images/activities/unit4/1f-website-analysis/website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95921"/>
                    </a:xfrm>
                    <a:prstGeom prst="rect">
                      <a:avLst/>
                    </a:prstGeom>
                    <a:noFill/>
                    <a:ln>
                      <a:noFill/>
                    </a:ln>
                  </pic:spPr>
                </pic:pic>
              </a:graphicData>
            </a:graphic>
          </wp:inline>
        </w:drawing>
      </w:r>
    </w:p>
    <w:p w:rsidR="00921455" w:rsidRDefault="00921455" w:rsidP="00921455"/>
    <w:p w:rsidR="00CD6129" w:rsidRDefault="00CD6129"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 xml:space="preserve">How has the website been set up for a younger audience? Consider interactivity, synergy, colour and social media. </w:t>
      </w:r>
    </w:p>
    <w:p w:rsidR="00CD6129" w:rsidRDefault="00CD6129" w:rsidP="00921455">
      <w:pPr>
        <w:pStyle w:val="NormalWeb"/>
        <w:spacing w:before="0" w:beforeAutospacing="0" w:after="150" w:afterAutospacing="0" w:line="420" w:lineRule="atLeast"/>
        <w:rPr>
          <w:rFonts w:ascii="Arial" w:hAnsi="Arial" w:cs="Arial"/>
          <w:color w:val="333333"/>
        </w:rPr>
      </w:pPr>
    </w:p>
    <w:p w:rsidR="00CD6129" w:rsidRDefault="00CD6129" w:rsidP="00921455">
      <w:pPr>
        <w:pStyle w:val="NormalWeb"/>
        <w:spacing w:before="0" w:beforeAutospacing="0" w:after="150" w:afterAutospacing="0" w:line="420" w:lineRule="atLeast"/>
        <w:rPr>
          <w:rFonts w:ascii="Arial" w:hAnsi="Arial" w:cs="Arial"/>
          <w:color w:val="333333"/>
        </w:rPr>
      </w:pPr>
    </w:p>
    <w:p w:rsidR="00CD6129" w:rsidRDefault="00CD6129" w:rsidP="00921455">
      <w:pPr>
        <w:pStyle w:val="NormalWeb"/>
        <w:spacing w:before="0" w:beforeAutospacing="0" w:after="150" w:afterAutospacing="0" w:line="420" w:lineRule="atLeast"/>
        <w:rPr>
          <w:rFonts w:ascii="Arial" w:hAnsi="Arial" w:cs="Arial"/>
          <w:color w:val="333333"/>
        </w:rPr>
      </w:pPr>
    </w:p>
    <w:p w:rsidR="00CD6129" w:rsidRDefault="00CD6129" w:rsidP="00921455">
      <w:pPr>
        <w:pStyle w:val="NormalWeb"/>
        <w:spacing w:before="0" w:beforeAutospacing="0" w:after="150" w:afterAutospacing="0" w:line="420" w:lineRule="atLeast"/>
        <w:rPr>
          <w:rFonts w:ascii="Arial" w:hAnsi="Arial" w:cs="Arial"/>
          <w:color w:val="333333"/>
        </w:rPr>
      </w:pPr>
    </w:p>
    <w:p w:rsidR="00CD6129" w:rsidRDefault="00CD6129" w:rsidP="00921455">
      <w:pPr>
        <w:pStyle w:val="NormalWeb"/>
        <w:spacing w:before="0" w:beforeAutospacing="0" w:after="150" w:afterAutospacing="0" w:line="420" w:lineRule="atLeast"/>
        <w:rPr>
          <w:rFonts w:ascii="Arial" w:hAnsi="Arial" w:cs="Arial"/>
          <w:color w:val="333333"/>
        </w:rPr>
      </w:pPr>
    </w:p>
    <w:p w:rsidR="00CD6129" w:rsidRDefault="00CD6129" w:rsidP="00921455">
      <w:pPr>
        <w:pStyle w:val="NormalWeb"/>
        <w:spacing w:before="0" w:beforeAutospacing="0" w:after="150" w:afterAutospacing="0" w:line="420" w:lineRule="atLeast"/>
        <w:rPr>
          <w:rFonts w:ascii="Arial" w:hAnsi="Arial" w:cs="Arial"/>
          <w:color w:val="333333"/>
        </w:rPr>
      </w:pPr>
    </w:p>
    <w:p w:rsidR="00921455" w:rsidRDefault="00921455" w:rsidP="00921455">
      <w:pPr>
        <w:pStyle w:val="NormalWeb"/>
        <w:spacing w:before="0" w:beforeAutospacing="0" w:after="150" w:afterAutospacing="0" w:line="420" w:lineRule="atLeast"/>
        <w:rPr>
          <w:rFonts w:ascii="Arial" w:hAnsi="Arial" w:cs="Arial"/>
          <w:color w:val="333333"/>
        </w:rPr>
      </w:pPr>
      <w:r>
        <w:rPr>
          <w:rFonts w:ascii="Arial" w:hAnsi="Arial" w:cs="Arial"/>
          <w:color w:val="333333"/>
        </w:rPr>
        <w:t>At the very base of the page is the website navigation, taking you to all the pages. There is also the industry information such as her record label, which is also a clickable link to their website.</w:t>
      </w:r>
      <w:r w:rsidR="00CD6129">
        <w:rPr>
          <w:rFonts w:ascii="Arial" w:hAnsi="Arial" w:cs="Arial"/>
          <w:color w:val="333333"/>
        </w:rPr>
        <w:t xml:space="preserve"> Why? </w:t>
      </w:r>
    </w:p>
    <w:p w:rsidR="00921455" w:rsidRDefault="00921455" w:rsidP="00921455"/>
    <w:p w:rsidR="0082182C" w:rsidRDefault="0082182C" w:rsidP="00921455"/>
    <w:p w:rsidR="0082182C" w:rsidRDefault="0082182C" w:rsidP="00921455"/>
    <w:p w:rsidR="0082182C" w:rsidRDefault="0082182C" w:rsidP="00921455"/>
    <w:p w:rsidR="0082182C" w:rsidRDefault="0082182C" w:rsidP="00921455"/>
    <w:p w:rsidR="0082182C" w:rsidRDefault="0082182C" w:rsidP="00921455"/>
    <w:p w:rsidR="0082182C" w:rsidRPr="007A5D1C" w:rsidRDefault="00536781" w:rsidP="0082182C">
      <w:r>
        <w:lastRenderedPageBreak/>
        <w:t xml:space="preserve">Complete the table below on the advantages and disadvantages of different social media platforms. </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010"/>
        <w:gridCol w:w="3504"/>
        <w:gridCol w:w="3504"/>
      </w:tblGrid>
      <w:tr w:rsidR="0082182C" w:rsidRPr="007A5D1C" w:rsidTr="00CB06A9">
        <w:trPr>
          <w:trHeight w:val="1200"/>
        </w:trPr>
        <w:tc>
          <w:tcPr>
            <w:tcW w:w="1000" w:type="pct"/>
            <w:tcBorders>
              <w:top w:val="nil"/>
              <w:left w:val="nil"/>
              <w:bottom w:val="nil"/>
              <w:right w:val="nil"/>
            </w:tcBorders>
            <w:shd w:val="clear" w:color="auto" w:fill="auto"/>
            <w:tcMar>
              <w:top w:w="105" w:type="dxa"/>
              <w:left w:w="105" w:type="dxa"/>
              <w:bottom w:w="105" w:type="dxa"/>
              <w:right w:w="105" w:type="dxa"/>
            </w:tcMar>
            <w:hideMark/>
          </w:tcPr>
          <w:p w:rsidR="0082182C" w:rsidRPr="007A5D1C" w:rsidRDefault="0082182C" w:rsidP="00CB06A9"/>
        </w:tc>
        <w:tc>
          <w:tcPr>
            <w:tcW w:w="2000" w:type="pct"/>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82182C" w:rsidRPr="007A5D1C" w:rsidRDefault="0082182C" w:rsidP="00CB06A9">
            <w:pPr>
              <w:rPr>
                <w:b/>
                <w:bCs/>
              </w:rPr>
            </w:pPr>
            <w:r w:rsidRPr="007A5D1C">
              <w:rPr>
                <w:b/>
                <w:bCs/>
              </w:rPr>
              <w:t>Advantages</w:t>
            </w:r>
          </w:p>
        </w:tc>
        <w:tc>
          <w:tcPr>
            <w:tcW w:w="2000" w:type="pct"/>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82182C" w:rsidRPr="007A5D1C" w:rsidRDefault="0082182C" w:rsidP="00CB06A9">
            <w:pPr>
              <w:rPr>
                <w:b/>
                <w:bCs/>
              </w:rPr>
            </w:pPr>
            <w:r w:rsidRPr="007A5D1C">
              <w:rPr>
                <w:b/>
                <w:bCs/>
              </w:rPr>
              <w:t>Disadvantages</w:t>
            </w:r>
          </w:p>
        </w:tc>
      </w:tr>
      <w:tr w:rsidR="0082182C" w:rsidRPr="007A5D1C" w:rsidTr="00CB06A9">
        <w:trPr>
          <w:trHeight w:val="12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82182C" w:rsidRPr="007A5D1C" w:rsidRDefault="0082182C" w:rsidP="00CB06A9">
            <w:pPr>
              <w:rPr>
                <w:b/>
                <w:bCs/>
              </w:rPr>
            </w:pPr>
            <w:r w:rsidRPr="007A5D1C">
              <w:rPr>
                <w:b/>
                <w:bCs/>
                <w:noProof/>
                <w:lang w:eastAsia="en-GB"/>
              </w:rPr>
              <w:drawing>
                <wp:inline distT="0" distB="0" distL="0" distR="0" wp14:anchorId="5B4CBDCE" wp14:editId="2A1A6247">
                  <wp:extent cx="1143000" cy="1143000"/>
                  <wp:effectExtent l="0" t="0" r="0" b="0"/>
                  <wp:docPr id="16" name="Picture 16" descr="http://resource.download.wjec.co.uk.s3.amazonaws.com/vtc/2016-17/16-17_1-36/images/activities/unit2/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esource.download.wjec.co.uk.s3.amazonaws.com/vtc/2016-17/16-17_1-36/images/activities/unit2/facebo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7A5D1C">
              <w:rPr>
                <w:b/>
                <w:bCs/>
              </w:rPr>
              <w:br/>
              <w:t>Facebook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pPr>
              <w:rPr>
                <w:b/>
                <w:bCs/>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tc>
      </w:tr>
      <w:tr w:rsidR="0082182C" w:rsidRPr="007A5D1C" w:rsidTr="00CB06A9">
        <w:trPr>
          <w:trHeight w:val="12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82182C" w:rsidRPr="007A5D1C" w:rsidRDefault="0082182C" w:rsidP="00CB06A9">
            <w:pPr>
              <w:rPr>
                <w:b/>
                <w:bCs/>
              </w:rPr>
            </w:pPr>
            <w:r w:rsidRPr="007A5D1C">
              <w:rPr>
                <w:b/>
                <w:bCs/>
                <w:noProof/>
                <w:lang w:eastAsia="en-GB"/>
              </w:rPr>
              <w:drawing>
                <wp:inline distT="0" distB="0" distL="0" distR="0" wp14:anchorId="5138FA7C" wp14:editId="11EE45D6">
                  <wp:extent cx="1143000" cy="1143000"/>
                  <wp:effectExtent l="0" t="0" r="0" b="0"/>
                  <wp:docPr id="15" name="Picture 15" descr="http://resource.download.wjec.co.uk.s3.amazonaws.com/vtc/2016-17/16-17_1-36/images/activities/unit2/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resource.download.wjec.co.uk.s3.amazonaws.com/vtc/2016-17/16-17_1-36/images/activities/unit2/twit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7A5D1C">
              <w:rPr>
                <w:b/>
                <w:bCs/>
              </w:rPr>
              <w:br/>
              <w:t>Twitter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pPr>
              <w:rPr>
                <w:b/>
                <w:bCs/>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tc>
      </w:tr>
      <w:tr w:rsidR="0082182C" w:rsidRPr="007A5D1C" w:rsidTr="00CB06A9">
        <w:trPr>
          <w:trHeight w:val="12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82182C" w:rsidRPr="007A5D1C" w:rsidRDefault="0082182C" w:rsidP="00CB06A9">
            <w:pPr>
              <w:rPr>
                <w:b/>
                <w:bCs/>
              </w:rPr>
            </w:pPr>
            <w:r w:rsidRPr="007A5D1C">
              <w:rPr>
                <w:b/>
                <w:bCs/>
                <w:noProof/>
                <w:lang w:eastAsia="en-GB"/>
              </w:rPr>
              <w:drawing>
                <wp:inline distT="0" distB="0" distL="0" distR="0" wp14:anchorId="7CF9CD99" wp14:editId="165162E4">
                  <wp:extent cx="1143000" cy="1152525"/>
                  <wp:effectExtent l="0" t="0" r="0" b="9525"/>
                  <wp:docPr id="14" name="Picture 14" descr="http://resource.download.wjec.co.uk.s3.amazonaws.com/vtc/2016-17/16-17_1-36/images/activities/unit2/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esource.download.wjec.co.uk.s3.amazonaws.com/vtc/2016-17/16-17_1-36/images/activities/unit2/inst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r w:rsidRPr="007A5D1C">
              <w:rPr>
                <w:b/>
                <w:bCs/>
              </w:rPr>
              <w:br/>
              <w:t>Instagram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pPr>
              <w:rPr>
                <w:b/>
                <w:bCs/>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tc>
      </w:tr>
      <w:tr w:rsidR="0082182C" w:rsidRPr="007A5D1C" w:rsidTr="00CB06A9">
        <w:trPr>
          <w:trHeight w:val="12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82182C" w:rsidRPr="007A5D1C" w:rsidRDefault="0082182C" w:rsidP="00CB06A9">
            <w:pPr>
              <w:rPr>
                <w:b/>
                <w:bCs/>
              </w:rPr>
            </w:pPr>
            <w:r w:rsidRPr="007A5D1C">
              <w:rPr>
                <w:b/>
                <w:bCs/>
                <w:noProof/>
                <w:lang w:eastAsia="en-GB"/>
              </w:rPr>
              <w:drawing>
                <wp:inline distT="0" distB="0" distL="0" distR="0" wp14:anchorId="4B4B857E" wp14:editId="2B4D033F">
                  <wp:extent cx="1143000" cy="1143000"/>
                  <wp:effectExtent l="0" t="0" r="0" b="0"/>
                  <wp:docPr id="13" name="Picture 13" descr="http://resource.download.wjec.co.uk.s3.amazonaws.com/vtc/2016-17/16-17_1-36/images/activities/unit2/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resource.download.wjec.co.uk.s3.amazonaws.com/vtc/2016-17/16-17_1-36/images/activities/unit2/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7A5D1C">
              <w:rPr>
                <w:b/>
                <w:bCs/>
              </w:rPr>
              <w:br/>
              <w:t>YouTube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pPr>
              <w:rPr>
                <w:b/>
                <w:bCs/>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hideMark/>
          </w:tcPr>
          <w:p w:rsidR="0082182C" w:rsidRPr="007A5D1C" w:rsidRDefault="0082182C" w:rsidP="00CB06A9"/>
        </w:tc>
      </w:tr>
    </w:tbl>
    <w:p w:rsidR="0082182C" w:rsidRDefault="0082182C" w:rsidP="0082182C"/>
    <w:p w:rsidR="0082182C" w:rsidRDefault="0082182C" w:rsidP="0082182C"/>
    <w:p w:rsidR="0082182C" w:rsidRDefault="0082182C" w:rsidP="0082182C"/>
    <w:p w:rsidR="0082182C" w:rsidRDefault="0082182C" w:rsidP="0082182C"/>
    <w:p w:rsidR="0082182C" w:rsidRDefault="0082182C" w:rsidP="0082182C">
      <w:r>
        <w:lastRenderedPageBreak/>
        <w:t>How many followers does Katy Perry have on each of her social media accounts?</w:t>
      </w:r>
    </w:p>
    <w:p w:rsidR="0082182C" w:rsidRDefault="0082182C" w:rsidP="0082182C">
      <w:pPr>
        <w:pStyle w:val="ListParagraph"/>
        <w:numPr>
          <w:ilvl w:val="0"/>
          <w:numId w:val="2"/>
        </w:numPr>
      </w:pPr>
      <w:r>
        <w:t xml:space="preserve">Twitter </w:t>
      </w:r>
    </w:p>
    <w:p w:rsidR="0082182C" w:rsidRDefault="0082182C" w:rsidP="0082182C">
      <w:pPr>
        <w:pStyle w:val="ListParagraph"/>
        <w:numPr>
          <w:ilvl w:val="0"/>
          <w:numId w:val="2"/>
        </w:numPr>
      </w:pPr>
      <w:r>
        <w:t xml:space="preserve">Facebook </w:t>
      </w:r>
    </w:p>
    <w:p w:rsidR="0082182C" w:rsidRDefault="0082182C" w:rsidP="0082182C">
      <w:pPr>
        <w:pStyle w:val="ListParagraph"/>
        <w:numPr>
          <w:ilvl w:val="0"/>
          <w:numId w:val="2"/>
        </w:numPr>
      </w:pPr>
      <w:r>
        <w:t>Instagram</w:t>
      </w:r>
    </w:p>
    <w:p w:rsidR="0082182C" w:rsidRDefault="0082182C" w:rsidP="0082182C">
      <w:pPr>
        <w:pStyle w:val="ListParagraph"/>
        <w:numPr>
          <w:ilvl w:val="0"/>
          <w:numId w:val="2"/>
        </w:numPr>
      </w:pPr>
      <w:proofErr w:type="spellStart"/>
      <w:r>
        <w:t>Youtube</w:t>
      </w:r>
      <w:proofErr w:type="spellEnd"/>
    </w:p>
    <w:p w:rsidR="0082182C" w:rsidRDefault="0082182C" w:rsidP="0082182C"/>
    <w:p w:rsidR="0082182C" w:rsidRDefault="0082182C" w:rsidP="0082182C">
      <w:r w:rsidRPr="007A5D1C">
        <w:t>Despite Katy Perry having over 100,000,000 followers</w:t>
      </w:r>
      <w:r>
        <w:t xml:space="preserve"> on Twitter</w:t>
      </w:r>
      <w:r w:rsidRPr="007A5D1C">
        <w:t>, she only follows 198 people. Why do you think that is?</w:t>
      </w:r>
    </w:p>
    <w:p w:rsidR="0082182C" w:rsidRDefault="0082182C" w:rsidP="0082182C"/>
    <w:p w:rsidR="0082182C" w:rsidRDefault="0082182C" w:rsidP="0082182C"/>
    <w:p w:rsidR="0082182C" w:rsidRDefault="0082182C" w:rsidP="0082182C">
      <w:r>
        <w:t xml:space="preserve">What does she post on the social media platforms? </w:t>
      </w:r>
    </w:p>
    <w:tbl>
      <w:tblPr>
        <w:tblStyle w:val="TableGrid"/>
        <w:tblW w:w="0" w:type="auto"/>
        <w:tblLook w:val="04A0" w:firstRow="1" w:lastRow="0" w:firstColumn="1" w:lastColumn="0" w:noHBand="0" w:noVBand="1"/>
      </w:tblPr>
      <w:tblGrid>
        <w:gridCol w:w="4508"/>
        <w:gridCol w:w="4508"/>
      </w:tblGrid>
      <w:tr w:rsidR="0082182C" w:rsidTr="0082182C">
        <w:tc>
          <w:tcPr>
            <w:tcW w:w="4508" w:type="dxa"/>
          </w:tcPr>
          <w:p w:rsidR="0082182C" w:rsidRDefault="0082182C" w:rsidP="0082182C">
            <w:r w:rsidRPr="007A5D1C">
              <w:rPr>
                <w:b/>
                <w:bCs/>
                <w:noProof/>
                <w:lang w:eastAsia="en-GB"/>
              </w:rPr>
              <w:drawing>
                <wp:anchor distT="0" distB="0" distL="114300" distR="114300" simplePos="0" relativeHeight="251658240" behindDoc="0" locked="0" layoutInCell="1" allowOverlap="1">
                  <wp:simplePos x="0" y="0"/>
                  <wp:positionH relativeFrom="column">
                    <wp:posOffset>-32748</wp:posOffset>
                  </wp:positionH>
                  <wp:positionV relativeFrom="paragraph">
                    <wp:posOffset>34290</wp:posOffset>
                  </wp:positionV>
                  <wp:extent cx="404949" cy="404949"/>
                  <wp:effectExtent l="0" t="0" r="0" b="0"/>
                  <wp:wrapNone/>
                  <wp:docPr id="11" name="Picture 11" descr="http://resource.download.wjec.co.uk.s3.amazonaws.com/vtc/2016-17/16-17_1-36/images/activities/unit2/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esource.download.wjec.co.uk.s3.amazonaws.com/vtc/2016-17/16-17_1-36/images/activities/unit2/faceboo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949" cy="4049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tc>
        <w:tc>
          <w:tcPr>
            <w:tcW w:w="4508" w:type="dxa"/>
          </w:tcPr>
          <w:p w:rsidR="0082182C" w:rsidRDefault="0082182C" w:rsidP="0082182C">
            <w:r w:rsidRPr="007A5D1C">
              <w:rPr>
                <w:b/>
                <w:bCs/>
                <w:noProof/>
                <w:lang w:eastAsia="en-GB"/>
              </w:rPr>
              <w:drawing>
                <wp:anchor distT="0" distB="0" distL="114300" distR="114300" simplePos="0" relativeHeight="251659264" behindDoc="0" locked="0" layoutInCell="1" allowOverlap="1">
                  <wp:simplePos x="0" y="0"/>
                  <wp:positionH relativeFrom="column">
                    <wp:posOffset>-34290</wp:posOffset>
                  </wp:positionH>
                  <wp:positionV relativeFrom="paragraph">
                    <wp:posOffset>35832</wp:posOffset>
                  </wp:positionV>
                  <wp:extent cx="352425" cy="404495"/>
                  <wp:effectExtent l="0" t="0" r="9525" b="0"/>
                  <wp:wrapNone/>
                  <wp:docPr id="12" name="Picture 12" descr="http://resource.download.wjec.co.uk.s3.amazonaws.com/vtc/2016-17/16-17_1-36/images/activities/unit2/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resource.download.wjec.co.uk.s3.amazonaws.com/vtc/2016-17/16-17_1-36/images/activities/unit2/twit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2182C" w:rsidTr="0082182C">
        <w:tc>
          <w:tcPr>
            <w:tcW w:w="4508" w:type="dxa"/>
          </w:tcPr>
          <w:p w:rsidR="0082182C" w:rsidRDefault="0082182C" w:rsidP="0082182C">
            <w:r w:rsidRPr="007A5D1C">
              <w:rPr>
                <w:b/>
                <w:bCs/>
                <w:noProof/>
                <w:lang w:eastAsia="en-GB"/>
              </w:rPr>
              <w:drawing>
                <wp:anchor distT="0" distB="0" distL="114300" distR="114300" simplePos="0" relativeHeight="251660288" behindDoc="0" locked="0" layoutInCell="1" allowOverlap="1">
                  <wp:simplePos x="0" y="0"/>
                  <wp:positionH relativeFrom="column">
                    <wp:posOffset>-31750</wp:posOffset>
                  </wp:positionH>
                  <wp:positionV relativeFrom="paragraph">
                    <wp:posOffset>32657</wp:posOffset>
                  </wp:positionV>
                  <wp:extent cx="414557" cy="418012"/>
                  <wp:effectExtent l="0" t="0" r="5080" b="1270"/>
                  <wp:wrapNone/>
                  <wp:docPr id="17" name="Picture 17" descr="http://resource.download.wjec.co.uk.s3.amazonaws.com/vtc/2016-17/16-17_1-36/images/activities/unit2/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esource.download.wjec.co.uk.s3.amazonaws.com/vtc/2016-17/16-17_1-36/images/activities/unit2/instagra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4557" cy="4180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p w:rsidR="0082182C" w:rsidRDefault="0082182C" w:rsidP="0082182C"/>
        </w:tc>
        <w:tc>
          <w:tcPr>
            <w:tcW w:w="4508" w:type="dxa"/>
          </w:tcPr>
          <w:p w:rsidR="0082182C" w:rsidRDefault="0082182C" w:rsidP="0082182C">
            <w:r w:rsidRPr="007A5D1C">
              <w:rPr>
                <w:b/>
                <w:bCs/>
                <w:noProof/>
                <w:lang w:eastAsia="en-GB"/>
              </w:rPr>
              <w:drawing>
                <wp:anchor distT="0" distB="0" distL="114300" distR="114300" simplePos="0" relativeHeight="251661312" behindDoc="0" locked="0" layoutInCell="1" allowOverlap="1">
                  <wp:simplePos x="0" y="0"/>
                  <wp:positionH relativeFrom="column">
                    <wp:posOffset>-46990</wp:posOffset>
                  </wp:positionH>
                  <wp:positionV relativeFrom="paragraph">
                    <wp:posOffset>32657</wp:posOffset>
                  </wp:positionV>
                  <wp:extent cx="378641" cy="378641"/>
                  <wp:effectExtent l="0" t="0" r="2540" b="2540"/>
                  <wp:wrapNone/>
                  <wp:docPr id="18" name="Picture 18" descr="http://resource.download.wjec.co.uk.s3.amazonaws.com/vtc/2016-17/16-17_1-36/images/activities/unit2/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resource.download.wjec.co.uk.s3.amazonaws.com/vtc/2016-17/16-17_1-36/images/activities/unit2/youtub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641" cy="3786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21455" w:rsidRDefault="00921455" w:rsidP="00921455"/>
    <w:p w:rsidR="0082182C" w:rsidRDefault="0082182C" w:rsidP="00921455">
      <w:r>
        <w:t xml:space="preserve">How are the platforms used similarly as each other? </w:t>
      </w:r>
    </w:p>
    <w:p w:rsidR="0082182C" w:rsidRDefault="0082182C" w:rsidP="00921455"/>
    <w:p w:rsidR="0082182C" w:rsidRPr="00921455" w:rsidRDefault="0082182C" w:rsidP="00921455">
      <w:r>
        <w:t xml:space="preserve">How are the platforms used differently? </w:t>
      </w:r>
    </w:p>
    <w:sectPr w:rsidR="0082182C" w:rsidRPr="00921455">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2C" w:rsidRDefault="0082182C" w:rsidP="0082182C">
      <w:pPr>
        <w:spacing w:after="0" w:line="240" w:lineRule="auto"/>
      </w:pPr>
      <w:r>
        <w:separator/>
      </w:r>
    </w:p>
  </w:endnote>
  <w:endnote w:type="continuationSeparator" w:id="0">
    <w:p w:rsidR="0082182C" w:rsidRDefault="0082182C" w:rsidP="0082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2C" w:rsidRDefault="0082182C" w:rsidP="0082182C">
      <w:pPr>
        <w:spacing w:after="0" w:line="240" w:lineRule="auto"/>
      </w:pPr>
      <w:r>
        <w:separator/>
      </w:r>
    </w:p>
  </w:footnote>
  <w:footnote w:type="continuationSeparator" w:id="0">
    <w:p w:rsidR="0082182C" w:rsidRDefault="0082182C" w:rsidP="0082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2C" w:rsidRPr="0082182C" w:rsidRDefault="0082182C" w:rsidP="0082182C">
    <w:pPr>
      <w:pStyle w:val="Header"/>
      <w:jc w:val="center"/>
      <w:rPr>
        <w:b/>
        <w:u w:val="single"/>
      </w:rPr>
    </w:pPr>
    <w:r w:rsidRPr="0082182C">
      <w:rPr>
        <w:b/>
        <w:u w:val="single"/>
      </w:rPr>
      <w:t>GCSE Media Studies – Component 2B – Katy Perry Website and Social Media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394"/>
    <w:multiLevelType w:val="hybridMultilevel"/>
    <w:tmpl w:val="8E44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C6CF6"/>
    <w:multiLevelType w:val="hybridMultilevel"/>
    <w:tmpl w:val="8902B2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5"/>
    <w:rsid w:val="0000595B"/>
    <w:rsid w:val="00156E34"/>
    <w:rsid w:val="002613F0"/>
    <w:rsid w:val="00536781"/>
    <w:rsid w:val="0082182C"/>
    <w:rsid w:val="00921455"/>
    <w:rsid w:val="00CD6129"/>
    <w:rsid w:val="00E72018"/>
    <w:rsid w:val="00F8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03E2"/>
  <w15:chartTrackingRefBased/>
  <w15:docId w15:val="{2D847E66-FFB3-4700-8F60-12653851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82C"/>
  </w:style>
  <w:style w:type="paragraph" w:styleId="Footer">
    <w:name w:val="footer"/>
    <w:basedOn w:val="Normal"/>
    <w:link w:val="FooterChar"/>
    <w:uiPriority w:val="99"/>
    <w:unhideWhenUsed/>
    <w:rsid w:val="0082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82C"/>
  </w:style>
  <w:style w:type="paragraph" w:styleId="ListParagraph">
    <w:name w:val="List Paragraph"/>
    <w:basedOn w:val="Normal"/>
    <w:uiPriority w:val="34"/>
    <w:qFormat/>
    <w:rsid w:val="0082182C"/>
    <w:pPr>
      <w:ind w:left="720"/>
      <w:contextualSpacing/>
    </w:pPr>
  </w:style>
  <w:style w:type="table" w:styleId="TableGrid">
    <w:name w:val="Table Grid"/>
    <w:basedOn w:val="TableNormal"/>
    <w:uiPriority w:val="39"/>
    <w:rsid w:val="00821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7102">
      <w:bodyDiv w:val="1"/>
      <w:marLeft w:val="0"/>
      <w:marRight w:val="0"/>
      <w:marTop w:val="0"/>
      <w:marBottom w:val="0"/>
      <w:divBdr>
        <w:top w:val="none" w:sz="0" w:space="0" w:color="auto"/>
        <w:left w:val="none" w:sz="0" w:space="0" w:color="auto"/>
        <w:bottom w:val="none" w:sz="0" w:space="0" w:color="auto"/>
        <w:right w:val="none" w:sz="0" w:space="0" w:color="auto"/>
      </w:divBdr>
    </w:div>
    <w:div w:id="1552183891">
      <w:bodyDiv w:val="1"/>
      <w:marLeft w:val="0"/>
      <w:marRight w:val="0"/>
      <w:marTop w:val="0"/>
      <w:marBottom w:val="0"/>
      <w:divBdr>
        <w:top w:val="none" w:sz="0" w:space="0" w:color="auto"/>
        <w:left w:val="none" w:sz="0" w:space="0" w:color="auto"/>
        <w:bottom w:val="none" w:sz="0" w:space="0" w:color="auto"/>
        <w:right w:val="none" w:sz="0" w:space="0" w:color="auto"/>
      </w:divBdr>
    </w:div>
    <w:div w:id="1825468979">
      <w:bodyDiv w:val="1"/>
      <w:marLeft w:val="0"/>
      <w:marRight w:val="0"/>
      <w:marTop w:val="0"/>
      <w:marBottom w:val="0"/>
      <w:divBdr>
        <w:top w:val="none" w:sz="0" w:space="0" w:color="auto"/>
        <w:left w:val="none" w:sz="0" w:space="0" w:color="auto"/>
        <w:bottom w:val="none" w:sz="0" w:space="0" w:color="auto"/>
        <w:right w:val="none" w:sz="0" w:space="0" w:color="auto"/>
      </w:divBdr>
      <w:divsChild>
        <w:div w:id="293413137">
          <w:marLeft w:val="0"/>
          <w:marRight w:val="0"/>
          <w:marTop w:val="0"/>
          <w:marBottom w:val="0"/>
          <w:divBdr>
            <w:top w:val="none" w:sz="0" w:space="0" w:color="auto"/>
            <w:left w:val="none" w:sz="0" w:space="0" w:color="auto"/>
            <w:bottom w:val="none" w:sz="0" w:space="0" w:color="auto"/>
            <w:right w:val="none" w:sz="0" w:space="0" w:color="auto"/>
          </w:divBdr>
          <w:divsChild>
            <w:div w:id="370813138">
              <w:marLeft w:val="-225"/>
              <w:marRight w:val="-225"/>
              <w:marTop w:val="0"/>
              <w:marBottom w:val="0"/>
              <w:divBdr>
                <w:top w:val="none" w:sz="0" w:space="0" w:color="auto"/>
                <w:left w:val="none" w:sz="0" w:space="0" w:color="auto"/>
                <w:bottom w:val="none" w:sz="0" w:space="0" w:color="auto"/>
                <w:right w:val="none" w:sz="0" w:space="0" w:color="auto"/>
              </w:divBdr>
              <w:divsChild>
                <w:div w:id="1799226599">
                  <w:marLeft w:val="0"/>
                  <w:marRight w:val="0"/>
                  <w:marTop w:val="0"/>
                  <w:marBottom w:val="0"/>
                  <w:divBdr>
                    <w:top w:val="none" w:sz="0" w:space="0" w:color="auto"/>
                    <w:left w:val="none" w:sz="0" w:space="0" w:color="auto"/>
                    <w:bottom w:val="none" w:sz="0" w:space="0" w:color="auto"/>
                    <w:right w:val="none" w:sz="0" w:space="0" w:color="auto"/>
                  </w:divBdr>
                </w:div>
                <w:div w:id="1495683882">
                  <w:marLeft w:val="0"/>
                  <w:marRight w:val="0"/>
                  <w:marTop w:val="0"/>
                  <w:marBottom w:val="0"/>
                  <w:divBdr>
                    <w:top w:val="none" w:sz="0" w:space="0" w:color="auto"/>
                    <w:left w:val="none" w:sz="0" w:space="0" w:color="auto"/>
                    <w:bottom w:val="none" w:sz="0" w:space="0" w:color="auto"/>
                    <w:right w:val="none" w:sz="0" w:space="0" w:color="auto"/>
                  </w:divBdr>
                  <w:divsChild>
                    <w:div w:id="6176823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0248383">
          <w:marLeft w:val="0"/>
          <w:marRight w:val="0"/>
          <w:marTop w:val="0"/>
          <w:marBottom w:val="0"/>
          <w:divBdr>
            <w:top w:val="none" w:sz="0" w:space="0" w:color="auto"/>
            <w:left w:val="none" w:sz="0" w:space="0" w:color="auto"/>
            <w:bottom w:val="none" w:sz="0" w:space="0" w:color="auto"/>
            <w:right w:val="none" w:sz="0" w:space="0" w:color="auto"/>
          </w:divBdr>
          <w:divsChild>
            <w:div w:id="1673677687">
              <w:marLeft w:val="0"/>
              <w:marRight w:val="0"/>
              <w:marTop w:val="0"/>
              <w:marBottom w:val="0"/>
              <w:divBdr>
                <w:top w:val="none" w:sz="0" w:space="0" w:color="auto"/>
                <w:left w:val="none" w:sz="0" w:space="0" w:color="auto"/>
                <w:bottom w:val="none" w:sz="0" w:space="0" w:color="auto"/>
                <w:right w:val="none" w:sz="0" w:space="0" w:color="auto"/>
              </w:divBdr>
              <w:divsChild>
                <w:div w:id="635843804">
                  <w:marLeft w:val="-225"/>
                  <w:marRight w:val="-225"/>
                  <w:marTop w:val="0"/>
                  <w:marBottom w:val="0"/>
                  <w:divBdr>
                    <w:top w:val="none" w:sz="0" w:space="0" w:color="auto"/>
                    <w:left w:val="none" w:sz="0" w:space="0" w:color="auto"/>
                    <w:bottom w:val="none" w:sz="0" w:space="0" w:color="auto"/>
                    <w:right w:val="none" w:sz="0" w:space="0" w:color="auto"/>
                  </w:divBdr>
                  <w:divsChild>
                    <w:div w:id="762915153">
                      <w:marLeft w:val="14625"/>
                      <w:marRight w:val="0"/>
                      <w:marTop w:val="0"/>
                      <w:marBottom w:val="0"/>
                      <w:divBdr>
                        <w:top w:val="none" w:sz="0" w:space="0" w:color="auto"/>
                        <w:left w:val="none" w:sz="0" w:space="0" w:color="auto"/>
                        <w:bottom w:val="none" w:sz="0" w:space="0" w:color="auto"/>
                        <w:right w:val="none" w:sz="0" w:space="0" w:color="auto"/>
                      </w:divBdr>
                    </w:div>
                  </w:divsChild>
                </w:div>
                <w:div w:id="1974629780">
                  <w:marLeft w:val="-225"/>
                  <w:marRight w:val="-225"/>
                  <w:marTop w:val="0"/>
                  <w:marBottom w:val="0"/>
                  <w:divBdr>
                    <w:top w:val="none" w:sz="0" w:space="0" w:color="auto"/>
                    <w:left w:val="none" w:sz="0" w:space="0" w:color="auto"/>
                    <w:bottom w:val="none" w:sz="0" w:space="0" w:color="auto"/>
                    <w:right w:val="none" w:sz="0" w:space="0" w:color="auto"/>
                  </w:divBdr>
                  <w:divsChild>
                    <w:div w:id="18542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51">
          <w:marLeft w:val="0"/>
          <w:marRight w:val="0"/>
          <w:marTop w:val="0"/>
          <w:marBottom w:val="0"/>
          <w:divBdr>
            <w:top w:val="none" w:sz="0" w:space="0" w:color="auto"/>
            <w:left w:val="none" w:sz="0" w:space="0" w:color="auto"/>
            <w:bottom w:val="none" w:sz="0" w:space="0" w:color="auto"/>
            <w:right w:val="none" w:sz="0" w:space="0" w:color="auto"/>
          </w:divBdr>
          <w:divsChild>
            <w:div w:id="1769307813">
              <w:marLeft w:val="0"/>
              <w:marRight w:val="0"/>
              <w:marTop w:val="0"/>
              <w:marBottom w:val="0"/>
              <w:divBdr>
                <w:top w:val="none" w:sz="0" w:space="0" w:color="auto"/>
                <w:left w:val="none" w:sz="0" w:space="0" w:color="auto"/>
                <w:bottom w:val="none" w:sz="0" w:space="0" w:color="auto"/>
                <w:right w:val="none" w:sz="0" w:space="0" w:color="auto"/>
              </w:divBdr>
              <w:divsChild>
                <w:div w:id="1987393899">
                  <w:marLeft w:val="-225"/>
                  <w:marRight w:val="-225"/>
                  <w:marTop w:val="0"/>
                  <w:marBottom w:val="0"/>
                  <w:divBdr>
                    <w:top w:val="none" w:sz="0" w:space="0" w:color="auto"/>
                    <w:left w:val="none" w:sz="0" w:space="0" w:color="auto"/>
                    <w:bottom w:val="single" w:sz="6" w:space="31" w:color="E9E9E9"/>
                    <w:right w:val="none" w:sz="0" w:space="0" w:color="auto"/>
                  </w:divBdr>
                  <w:divsChild>
                    <w:div w:id="362049613">
                      <w:marLeft w:val="0"/>
                      <w:marRight w:val="0"/>
                      <w:marTop w:val="0"/>
                      <w:marBottom w:val="0"/>
                      <w:divBdr>
                        <w:top w:val="none" w:sz="0" w:space="0" w:color="auto"/>
                        <w:left w:val="none" w:sz="0" w:space="0" w:color="auto"/>
                        <w:bottom w:val="none" w:sz="0" w:space="0" w:color="auto"/>
                        <w:right w:val="none" w:sz="0" w:space="0" w:color="auto"/>
                      </w:divBdr>
                      <w:divsChild>
                        <w:div w:id="616955907">
                          <w:marLeft w:val="0"/>
                          <w:marRight w:val="0"/>
                          <w:marTop w:val="0"/>
                          <w:marBottom w:val="0"/>
                          <w:divBdr>
                            <w:top w:val="none" w:sz="0" w:space="0" w:color="auto"/>
                            <w:left w:val="none" w:sz="0" w:space="0" w:color="auto"/>
                            <w:bottom w:val="none" w:sz="0" w:space="0" w:color="auto"/>
                            <w:right w:val="none" w:sz="0" w:space="0" w:color="auto"/>
                          </w:divBdr>
                          <w:divsChild>
                            <w:div w:id="1187477366">
                              <w:marLeft w:val="0"/>
                              <w:marRight w:val="0"/>
                              <w:marTop w:val="0"/>
                              <w:marBottom w:val="0"/>
                              <w:divBdr>
                                <w:top w:val="none" w:sz="0" w:space="0" w:color="auto"/>
                                <w:left w:val="none" w:sz="0" w:space="0" w:color="auto"/>
                                <w:bottom w:val="none" w:sz="0" w:space="0" w:color="auto"/>
                                <w:right w:val="none" w:sz="0" w:space="0" w:color="auto"/>
                              </w:divBdr>
                              <w:divsChild>
                                <w:div w:id="1107191450">
                                  <w:marLeft w:val="0"/>
                                  <w:marRight w:val="0"/>
                                  <w:marTop w:val="0"/>
                                  <w:marBottom w:val="0"/>
                                  <w:divBdr>
                                    <w:top w:val="none" w:sz="0" w:space="0" w:color="auto"/>
                                    <w:left w:val="none" w:sz="0" w:space="0" w:color="auto"/>
                                    <w:bottom w:val="none" w:sz="0" w:space="0" w:color="auto"/>
                                    <w:right w:val="none" w:sz="0" w:space="0" w:color="auto"/>
                                  </w:divBdr>
                                  <w:divsChild>
                                    <w:div w:id="1466700593">
                                      <w:marLeft w:val="0"/>
                                      <w:marRight w:val="0"/>
                                      <w:marTop w:val="0"/>
                                      <w:marBottom w:val="0"/>
                                      <w:divBdr>
                                        <w:top w:val="none" w:sz="0" w:space="0" w:color="auto"/>
                                        <w:left w:val="none" w:sz="0" w:space="0" w:color="auto"/>
                                        <w:bottom w:val="none" w:sz="0" w:space="0" w:color="auto"/>
                                        <w:right w:val="none" w:sz="0" w:space="0" w:color="auto"/>
                                      </w:divBdr>
                                      <w:divsChild>
                                        <w:div w:id="219364478">
                                          <w:marLeft w:val="0"/>
                                          <w:marRight w:val="0"/>
                                          <w:marTop w:val="0"/>
                                          <w:marBottom w:val="0"/>
                                          <w:divBdr>
                                            <w:top w:val="none" w:sz="0" w:space="0" w:color="auto"/>
                                            <w:left w:val="none" w:sz="0" w:space="0" w:color="auto"/>
                                            <w:bottom w:val="none" w:sz="0" w:space="0" w:color="auto"/>
                                            <w:right w:val="none" w:sz="0" w:space="0" w:color="auto"/>
                                          </w:divBdr>
                                          <w:divsChild>
                                            <w:div w:id="5203657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81462890">
                          <w:marLeft w:val="0"/>
                          <w:marRight w:val="0"/>
                          <w:marTop w:val="0"/>
                          <w:marBottom w:val="0"/>
                          <w:divBdr>
                            <w:top w:val="none" w:sz="0" w:space="0" w:color="auto"/>
                            <w:left w:val="none" w:sz="0" w:space="0" w:color="auto"/>
                            <w:bottom w:val="none" w:sz="0" w:space="0" w:color="auto"/>
                            <w:right w:val="none" w:sz="0" w:space="0" w:color="auto"/>
                          </w:divBdr>
                          <w:divsChild>
                            <w:div w:id="21147459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2063">
          <w:marLeft w:val="0"/>
          <w:marRight w:val="0"/>
          <w:marTop w:val="0"/>
          <w:marBottom w:val="0"/>
          <w:divBdr>
            <w:top w:val="none" w:sz="0" w:space="0" w:color="auto"/>
            <w:left w:val="none" w:sz="0" w:space="0" w:color="auto"/>
            <w:bottom w:val="none" w:sz="0" w:space="0" w:color="auto"/>
            <w:right w:val="none" w:sz="0" w:space="0" w:color="auto"/>
          </w:divBdr>
          <w:divsChild>
            <w:div w:id="1218474942">
              <w:marLeft w:val="-225"/>
              <w:marRight w:val="-225"/>
              <w:marTop w:val="0"/>
              <w:marBottom w:val="300"/>
              <w:divBdr>
                <w:top w:val="none" w:sz="0" w:space="0" w:color="auto"/>
                <w:left w:val="none" w:sz="0" w:space="0" w:color="auto"/>
                <w:bottom w:val="none" w:sz="0" w:space="0" w:color="auto"/>
                <w:right w:val="none" w:sz="0" w:space="0" w:color="auto"/>
              </w:divBdr>
              <w:divsChild>
                <w:div w:id="16356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8009">
      <w:bodyDiv w:val="1"/>
      <w:marLeft w:val="0"/>
      <w:marRight w:val="0"/>
      <w:marTop w:val="0"/>
      <w:marBottom w:val="0"/>
      <w:divBdr>
        <w:top w:val="none" w:sz="0" w:space="0" w:color="auto"/>
        <w:left w:val="none" w:sz="0" w:space="0" w:color="auto"/>
        <w:bottom w:val="none" w:sz="0" w:space="0" w:color="auto"/>
        <w:right w:val="none" w:sz="0" w:space="0" w:color="auto"/>
      </w:divBdr>
    </w:div>
    <w:div w:id="1910068267">
      <w:bodyDiv w:val="1"/>
      <w:marLeft w:val="0"/>
      <w:marRight w:val="0"/>
      <w:marTop w:val="0"/>
      <w:marBottom w:val="0"/>
      <w:divBdr>
        <w:top w:val="none" w:sz="0" w:space="0" w:color="auto"/>
        <w:left w:val="none" w:sz="0" w:space="0" w:color="auto"/>
        <w:bottom w:val="none" w:sz="0" w:space="0" w:color="auto"/>
        <w:right w:val="none" w:sz="0" w:space="0" w:color="auto"/>
      </w:divBdr>
    </w:div>
    <w:div w:id="2001888346">
      <w:bodyDiv w:val="1"/>
      <w:marLeft w:val="0"/>
      <w:marRight w:val="0"/>
      <w:marTop w:val="0"/>
      <w:marBottom w:val="0"/>
      <w:divBdr>
        <w:top w:val="none" w:sz="0" w:space="0" w:color="auto"/>
        <w:left w:val="none" w:sz="0" w:space="0" w:color="auto"/>
        <w:bottom w:val="none" w:sz="0" w:space="0" w:color="auto"/>
        <w:right w:val="none" w:sz="0" w:space="0" w:color="auto"/>
      </w:divBdr>
    </w:div>
    <w:div w:id="20955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10</cp:revision>
  <dcterms:created xsi:type="dcterms:W3CDTF">2019-03-25T10:22:00Z</dcterms:created>
  <dcterms:modified xsi:type="dcterms:W3CDTF">2019-04-01T15:16:00Z</dcterms:modified>
</cp:coreProperties>
</file>